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5DB80" w14:textId="77777777" w:rsidR="00F4666A" w:rsidRDefault="00F4666A" w:rsidP="00F4666A">
      <w:pPr>
        <w:spacing w:line="480" w:lineRule="auto"/>
        <w:jc w:val="center"/>
        <w:rPr>
          <w:rFonts w:ascii="Cambria" w:hAnsi="Cambria"/>
          <w:b/>
          <w:sz w:val="40"/>
          <w:szCs w:val="40"/>
        </w:rPr>
      </w:pPr>
    </w:p>
    <w:p w14:paraId="7C170EE5" w14:textId="423D14A1" w:rsidR="00023354" w:rsidRPr="00520B20" w:rsidRDefault="00EF271D" w:rsidP="00520B20">
      <w:pPr>
        <w:pBdr>
          <w:bottom w:val="single" w:sz="12" w:space="1" w:color="auto"/>
        </w:pBdr>
        <w:spacing w:line="360" w:lineRule="auto"/>
        <w:jc w:val="center"/>
        <w:rPr>
          <w:rFonts w:ascii="Cambria" w:hAnsi="Cambria"/>
          <w:b/>
          <w:i/>
          <w:sz w:val="40"/>
          <w:szCs w:val="40"/>
        </w:rPr>
      </w:pPr>
      <w:r w:rsidRPr="00520B20">
        <w:rPr>
          <w:rFonts w:ascii="Cambria" w:hAnsi="Cambria"/>
          <w:b/>
          <w:i/>
          <w:sz w:val="40"/>
          <w:szCs w:val="40"/>
        </w:rPr>
        <w:t xml:space="preserve">Downstream </w:t>
      </w:r>
      <w:r w:rsidR="007542E6" w:rsidRPr="00520B20">
        <w:rPr>
          <w:rFonts w:ascii="Cambria" w:hAnsi="Cambria"/>
          <w:b/>
          <w:i/>
          <w:sz w:val="40"/>
          <w:szCs w:val="40"/>
        </w:rPr>
        <w:t xml:space="preserve">Climate Change Maladaptation Risks </w:t>
      </w:r>
      <w:r w:rsidR="00023354" w:rsidRPr="00520B20">
        <w:rPr>
          <w:rFonts w:ascii="Cambria" w:hAnsi="Cambria"/>
          <w:b/>
          <w:i/>
          <w:sz w:val="40"/>
          <w:szCs w:val="40"/>
        </w:rPr>
        <w:t xml:space="preserve">of the Gibe III </w:t>
      </w:r>
      <w:r w:rsidR="00A10E4C">
        <w:rPr>
          <w:rFonts w:ascii="Cambria" w:hAnsi="Cambria"/>
          <w:b/>
          <w:i/>
          <w:sz w:val="40"/>
          <w:szCs w:val="40"/>
        </w:rPr>
        <w:t>D</w:t>
      </w:r>
      <w:r w:rsidR="00A10E4C" w:rsidRPr="00520B20">
        <w:rPr>
          <w:rFonts w:ascii="Cambria" w:hAnsi="Cambria"/>
          <w:b/>
          <w:i/>
          <w:sz w:val="40"/>
          <w:szCs w:val="40"/>
        </w:rPr>
        <w:t xml:space="preserve">am </w:t>
      </w:r>
      <w:r w:rsidR="006255B0" w:rsidRPr="00520B20">
        <w:rPr>
          <w:rFonts w:ascii="Cambria" w:hAnsi="Cambria"/>
          <w:b/>
          <w:i/>
          <w:sz w:val="40"/>
          <w:szCs w:val="40"/>
        </w:rPr>
        <w:t xml:space="preserve">and </w:t>
      </w:r>
      <w:proofErr w:type="spellStart"/>
      <w:r w:rsidR="004936F8" w:rsidRPr="00520B20">
        <w:rPr>
          <w:rFonts w:ascii="Cambria" w:hAnsi="Cambria"/>
          <w:b/>
          <w:i/>
          <w:sz w:val="40"/>
          <w:szCs w:val="40"/>
        </w:rPr>
        <w:t>Kuraz</w:t>
      </w:r>
      <w:proofErr w:type="spellEnd"/>
      <w:r w:rsidR="004936F8" w:rsidRPr="00520B20">
        <w:rPr>
          <w:rFonts w:ascii="Cambria" w:hAnsi="Cambria"/>
          <w:b/>
          <w:i/>
          <w:sz w:val="40"/>
          <w:szCs w:val="40"/>
        </w:rPr>
        <w:t xml:space="preserve"> Sugar </w:t>
      </w:r>
      <w:r w:rsidR="00E024EF" w:rsidRPr="00520B20">
        <w:rPr>
          <w:rFonts w:ascii="Cambria" w:hAnsi="Cambria"/>
          <w:b/>
          <w:i/>
          <w:sz w:val="40"/>
          <w:szCs w:val="40"/>
        </w:rPr>
        <w:t>Plantations</w:t>
      </w:r>
    </w:p>
    <w:p w14:paraId="703650BD" w14:textId="77777777" w:rsidR="00520B20" w:rsidRPr="00F4666A" w:rsidRDefault="00520B20" w:rsidP="00F4666A">
      <w:pPr>
        <w:spacing w:line="480" w:lineRule="auto"/>
        <w:rPr>
          <w:rFonts w:ascii="Cambria" w:hAnsi="Cambria"/>
          <w:b/>
          <w:sz w:val="40"/>
          <w:szCs w:val="40"/>
        </w:rPr>
      </w:pPr>
    </w:p>
    <w:p w14:paraId="0DDAE94D" w14:textId="77777777" w:rsidR="000A3665" w:rsidRDefault="000A3665" w:rsidP="00023354">
      <w:pPr>
        <w:rPr>
          <w:b/>
        </w:rPr>
      </w:pPr>
    </w:p>
    <w:p w14:paraId="751DA515" w14:textId="77777777" w:rsidR="009B289F" w:rsidRDefault="009B289F" w:rsidP="00023354">
      <w:pPr>
        <w:rPr>
          <w:b/>
        </w:rPr>
      </w:pPr>
    </w:p>
    <w:p w14:paraId="0D530BBF" w14:textId="77777777" w:rsidR="009B289F" w:rsidRPr="00520B20" w:rsidRDefault="009B289F" w:rsidP="00023354">
      <w:pPr>
        <w:rPr>
          <w:b/>
          <w:sz w:val="36"/>
          <w:szCs w:val="36"/>
        </w:rPr>
      </w:pPr>
    </w:p>
    <w:p w14:paraId="45F64E44" w14:textId="017FC54E" w:rsidR="009B289F" w:rsidRPr="004B0653" w:rsidRDefault="00520B20" w:rsidP="00520B20">
      <w:pPr>
        <w:jc w:val="center"/>
        <w:rPr>
          <w:i/>
          <w:sz w:val="36"/>
          <w:szCs w:val="36"/>
        </w:rPr>
      </w:pPr>
      <w:proofErr w:type="spellStart"/>
      <w:r w:rsidRPr="004B0653">
        <w:rPr>
          <w:i/>
          <w:sz w:val="36"/>
          <w:szCs w:val="36"/>
        </w:rPr>
        <w:t>Narissa</w:t>
      </w:r>
      <w:proofErr w:type="spellEnd"/>
      <w:r w:rsidRPr="004B0653">
        <w:rPr>
          <w:i/>
          <w:sz w:val="36"/>
          <w:szCs w:val="36"/>
        </w:rPr>
        <w:t xml:space="preserve"> Allibhai</w:t>
      </w:r>
    </w:p>
    <w:p w14:paraId="3C4D2D2B" w14:textId="352DC7DE" w:rsidR="00E11E7D" w:rsidRPr="004B0653" w:rsidRDefault="00E11E7D" w:rsidP="00520B20">
      <w:pPr>
        <w:jc w:val="center"/>
        <w:rPr>
          <w:i/>
          <w:sz w:val="36"/>
          <w:szCs w:val="36"/>
        </w:rPr>
      </w:pPr>
      <w:r w:rsidRPr="004B0653">
        <w:rPr>
          <w:i/>
          <w:sz w:val="36"/>
          <w:szCs w:val="36"/>
        </w:rPr>
        <w:t>Master of Development Practice 2014 candidate</w:t>
      </w:r>
    </w:p>
    <w:p w14:paraId="385954CF" w14:textId="561755C6" w:rsidR="00E11E7D" w:rsidRPr="004B0653" w:rsidRDefault="00E11E7D" w:rsidP="00520B20">
      <w:pPr>
        <w:jc w:val="center"/>
        <w:rPr>
          <w:i/>
          <w:sz w:val="36"/>
          <w:szCs w:val="36"/>
        </w:rPr>
      </w:pPr>
      <w:r w:rsidRPr="004B0653">
        <w:rPr>
          <w:i/>
          <w:sz w:val="36"/>
          <w:szCs w:val="36"/>
        </w:rPr>
        <w:t>University of California, Berkeley</w:t>
      </w:r>
    </w:p>
    <w:p w14:paraId="1525632B" w14:textId="77777777" w:rsidR="009B289F" w:rsidRDefault="009B289F" w:rsidP="00023354">
      <w:pPr>
        <w:rPr>
          <w:b/>
        </w:rPr>
      </w:pPr>
    </w:p>
    <w:p w14:paraId="565A21A4" w14:textId="77777777" w:rsidR="009B289F" w:rsidRDefault="009B289F" w:rsidP="00023354">
      <w:pPr>
        <w:rPr>
          <w:b/>
        </w:rPr>
      </w:pPr>
    </w:p>
    <w:p w14:paraId="1DC0FEC8" w14:textId="77777777" w:rsidR="00520B20" w:rsidRDefault="00520B20" w:rsidP="00023354">
      <w:pPr>
        <w:rPr>
          <w:b/>
        </w:rPr>
      </w:pPr>
    </w:p>
    <w:p w14:paraId="0FFAF00A" w14:textId="77777777" w:rsidR="00520B20" w:rsidRDefault="00520B20" w:rsidP="00023354">
      <w:pPr>
        <w:rPr>
          <w:b/>
        </w:rPr>
      </w:pPr>
    </w:p>
    <w:p w14:paraId="28D76326" w14:textId="77777777" w:rsidR="00520B20" w:rsidRDefault="00520B20" w:rsidP="00023354">
      <w:pPr>
        <w:rPr>
          <w:b/>
        </w:rPr>
      </w:pPr>
    </w:p>
    <w:p w14:paraId="6A036AC7" w14:textId="77777777" w:rsidR="00520B20" w:rsidRDefault="00520B20" w:rsidP="00023354">
      <w:pPr>
        <w:rPr>
          <w:b/>
        </w:rPr>
      </w:pPr>
    </w:p>
    <w:p w14:paraId="20243ECE" w14:textId="77777777" w:rsidR="00520B20" w:rsidRDefault="00520B20" w:rsidP="00023354">
      <w:pPr>
        <w:rPr>
          <w:b/>
        </w:rPr>
      </w:pPr>
    </w:p>
    <w:p w14:paraId="5AC9732F" w14:textId="77777777" w:rsidR="009B289F" w:rsidRDefault="009B289F" w:rsidP="00023354">
      <w:pPr>
        <w:rPr>
          <w:b/>
        </w:rPr>
      </w:pPr>
    </w:p>
    <w:p w14:paraId="7D54AD69" w14:textId="77777777" w:rsidR="009B289F" w:rsidRDefault="009B289F" w:rsidP="00023354">
      <w:pPr>
        <w:rPr>
          <w:b/>
        </w:rPr>
      </w:pPr>
    </w:p>
    <w:p w14:paraId="348D7F18" w14:textId="77777777" w:rsidR="009B289F" w:rsidRDefault="009B289F" w:rsidP="00023354">
      <w:pPr>
        <w:rPr>
          <w:b/>
        </w:rPr>
      </w:pPr>
    </w:p>
    <w:p w14:paraId="33518F91" w14:textId="77777777" w:rsidR="009B289F" w:rsidRDefault="009B289F" w:rsidP="00023354">
      <w:pPr>
        <w:rPr>
          <w:b/>
        </w:rPr>
      </w:pPr>
    </w:p>
    <w:p w14:paraId="5AFD6AF7" w14:textId="4018C2D8" w:rsidR="009B289F" w:rsidRDefault="00AC1D27" w:rsidP="00447225">
      <w:pPr>
        <w:jc w:val="center"/>
        <w:rPr>
          <w:b/>
        </w:rPr>
      </w:pPr>
      <w:r>
        <w:rPr>
          <w:b/>
        </w:rPr>
        <w:t>2</w:t>
      </w:r>
      <w:r w:rsidRPr="00447225">
        <w:rPr>
          <w:b/>
          <w:vertAlign w:val="superscript"/>
        </w:rPr>
        <w:t>nd</w:t>
      </w:r>
      <w:r>
        <w:rPr>
          <w:b/>
        </w:rPr>
        <w:t xml:space="preserve"> February 2014</w:t>
      </w:r>
    </w:p>
    <w:p w14:paraId="46FD75E6" w14:textId="77777777" w:rsidR="009B289F" w:rsidRDefault="009B289F" w:rsidP="00023354">
      <w:pPr>
        <w:rPr>
          <w:b/>
        </w:rPr>
      </w:pPr>
    </w:p>
    <w:p w14:paraId="04A0CF2D" w14:textId="77777777" w:rsidR="009B289F" w:rsidRDefault="009B289F" w:rsidP="00023354">
      <w:pPr>
        <w:rPr>
          <w:b/>
        </w:rPr>
      </w:pPr>
    </w:p>
    <w:p w14:paraId="2838A3ED" w14:textId="77777777" w:rsidR="009B289F" w:rsidRDefault="009B289F" w:rsidP="00023354">
      <w:pPr>
        <w:rPr>
          <w:b/>
        </w:rPr>
      </w:pPr>
    </w:p>
    <w:p w14:paraId="1FF585E1" w14:textId="77777777" w:rsidR="009B289F" w:rsidRDefault="009B289F" w:rsidP="00023354">
      <w:pPr>
        <w:rPr>
          <w:b/>
        </w:rPr>
      </w:pPr>
    </w:p>
    <w:p w14:paraId="3D39AB88" w14:textId="77777777" w:rsidR="009B289F" w:rsidRDefault="009B289F" w:rsidP="00023354">
      <w:pPr>
        <w:rPr>
          <w:b/>
        </w:rPr>
      </w:pPr>
    </w:p>
    <w:p w14:paraId="68765D8A" w14:textId="77777777" w:rsidR="009B289F" w:rsidRDefault="009B289F" w:rsidP="00023354">
      <w:pPr>
        <w:rPr>
          <w:b/>
        </w:rPr>
      </w:pPr>
    </w:p>
    <w:p w14:paraId="1FEF6EDF" w14:textId="77777777" w:rsidR="009B289F" w:rsidRDefault="009B289F" w:rsidP="00023354">
      <w:pPr>
        <w:rPr>
          <w:b/>
        </w:rPr>
      </w:pPr>
    </w:p>
    <w:p w14:paraId="3F7D1E87" w14:textId="77777777" w:rsidR="009B289F" w:rsidRDefault="009B289F" w:rsidP="00023354">
      <w:pPr>
        <w:rPr>
          <w:b/>
        </w:rPr>
      </w:pPr>
    </w:p>
    <w:p w14:paraId="7BCD471A" w14:textId="77777777" w:rsidR="00041871" w:rsidRDefault="00041871" w:rsidP="00023354">
      <w:pPr>
        <w:rPr>
          <w:b/>
        </w:rPr>
      </w:pPr>
    </w:p>
    <w:p w14:paraId="0D2DBCCA" w14:textId="77777777" w:rsidR="00041871" w:rsidRDefault="00041871" w:rsidP="00023354">
      <w:pPr>
        <w:rPr>
          <w:b/>
        </w:rPr>
      </w:pPr>
    </w:p>
    <w:p w14:paraId="2EB04D1A" w14:textId="77777777" w:rsidR="00041871" w:rsidRDefault="00041871" w:rsidP="00023354">
      <w:pPr>
        <w:rPr>
          <w:b/>
        </w:rPr>
      </w:pPr>
    </w:p>
    <w:p w14:paraId="692026EA" w14:textId="77777777" w:rsidR="009B289F" w:rsidRDefault="009B289F" w:rsidP="00023354">
      <w:pPr>
        <w:rPr>
          <w:b/>
        </w:rPr>
      </w:pPr>
    </w:p>
    <w:p w14:paraId="5FAA996B" w14:textId="77777777" w:rsidR="004B0653" w:rsidRDefault="004B0653" w:rsidP="00023354">
      <w:pPr>
        <w:rPr>
          <w:b/>
        </w:rPr>
      </w:pPr>
    </w:p>
    <w:p w14:paraId="2ECC9037" w14:textId="77777777" w:rsidR="004B0653" w:rsidRDefault="004B0653" w:rsidP="00023354">
      <w:pPr>
        <w:rPr>
          <w:b/>
        </w:rPr>
      </w:pPr>
    </w:p>
    <w:p w14:paraId="6CDCACC8" w14:textId="50291BC2" w:rsidR="0060118C" w:rsidRPr="0060118C" w:rsidRDefault="008750CF" w:rsidP="0060118C">
      <w:pPr>
        <w:jc w:val="center"/>
        <w:rPr>
          <w:b/>
          <w:sz w:val="28"/>
          <w:szCs w:val="28"/>
        </w:rPr>
      </w:pPr>
      <w:r>
        <w:rPr>
          <w:b/>
          <w:sz w:val="28"/>
          <w:szCs w:val="28"/>
        </w:rPr>
        <w:lastRenderedPageBreak/>
        <w:t xml:space="preserve">Table of </w:t>
      </w:r>
      <w:r w:rsidR="0060118C">
        <w:rPr>
          <w:b/>
          <w:sz w:val="28"/>
          <w:szCs w:val="28"/>
        </w:rPr>
        <w:t>Contents</w:t>
      </w:r>
    </w:p>
    <w:p w14:paraId="68DD6A4B" w14:textId="77777777" w:rsidR="0060118C" w:rsidRDefault="0060118C" w:rsidP="00023354">
      <w:pPr>
        <w:rPr>
          <w:b/>
        </w:rPr>
      </w:pPr>
    </w:p>
    <w:p w14:paraId="2CA8FE5F" w14:textId="77777777" w:rsidR="008750CF" w:rsidRDefault="008750CF" w:rsidP="00023354">
      <w:pPr>
        <w:rPr>
          <w:b/>
        </w:rPr>
      </w:pPr>
    </w:p>
    <w:p w14:paraId="0824DBC7" w14:textId="723BB836" w:rsidR="00EF7D16" w:rsidRDefault="00EF7D16" w:rsidP="008750CF">
      <w:pPr>
        <w:pStyle w:val="ListParagraph"/>
        <w:numPr>
          <w:ilvl w:val="0"/>
          <w:numId w:val="10"/>
        </w:numPr>
        <w:spacing w:line="720" w:lineRule="auto"/>
      </w:pPr>
      <w:r>
        <w:t>Executive Summary</w:t>
      </w:r>
      <w:r w:rsidR="008750CF">
        <w:t>…………………………………………………………………………………</w:t>
      </w:r>
      <w:r w:rsidR="0001056E">
        <w:t>...</w:t>
      </w:r>
      <w:r w:rsidR="008750CF">
        <w:t>……</w:t>
      </w:r>
      <w:r w:rsidR="0001056E">
        <w:t>...</w:t>
      </w:r>
      <w:r w:rsidR="008750CF">
        <w:t>…</w:t>
      </w:r>
      <w:r w:rsidR="00255E46">
        <w:t>2</w:t>
      </w:r>
    </w:p>
    <w:p w14:paraId="7AB657A5" w14:textId="2C336F98" w:rsidR="00A43E07" w:rsidRPr="0060118C" w:rsidRDefault="00A43E07" w:rsidP="008750CF">
      <w:pPr>
        <w:pStyle w:val="ListParagraph"/>
        <w:numPr>
          <w:ilvl w:val="0"/>
          <w:numId w:val="10"/>
        </w:numPr>
        <w:spacing w:line="720" w:lineRule="auto"/>
      </w:pPr>
      <w:r w:rsidRPr="0060118C">
        <w:t>Introduction</w:t>
      </w:r>
      <w:r w:rsidR="008750CF">
        <w:t>…………………………</w:t>
      </w:r>
      <w:r w:rsidR="00255E46">
        <w:t>…………………………………………………………………</w:t>
      </w:r>
      <w:r w:rsidR="0001056E">
        <w:t>...</w:t>
      </w:r>
      <w:r w:rsidR="00255E46">
        <w:t>…………2</w:t>
      </w:r>
    </w:p>
    <w:p w14:paraId="6CD91D9C" w14:textId="1232FFB2" w:rsidR="00A43E07" w:rsidRPr="008750CF" w:rsidRDefault="00A43E07" w:rsidP="008750CF">
      <w:pPr>
        <w:pStyle w:val="ListParagraph"/>
        <w:numPr>
          <w:ilvl w:val="0"/>
          <w:numId w:val="10"/>
        </w:numPr>
        <w:spacing w:line="720" w:lineRule="auto"/>
      </w:pPr>
      <w:r w:rsidRPr="008750CF">
        <w:t xml:space="preserve">Livelihoods Dependent on the </w:t>
      </w:r>
      <w:proofErr w:type="spellStart"/>
      <w:r w:rsidRPr="008750CF">
        <w:t>Omo</w:t>
      </w:r>
      <w:proofErr w:type="spellEnd"/>
      <w:r w:rsidRPr="008750CF">
        <w:t xml:space="preserve"> River downstream of Gibe III</w:t>
      </w:r>
    </w:p>
    <w:p w14:paraId="0AA954BC" w14:textId="04D6D2D9" w:rsidR="00A43E07" w:rsidRPr="0060118C" w:rsidRDefault="00A43E07" w:rsidP="008750CF">
      <w:pPr>
        <w:pStyle w:val="ListParagraph"/>
        <w:numPr>
          <w:ilvl w:val="1"/>
          <w:numId w:val="12"/>
        </w:numPr>
        <w:spacing w:line="720" w:lineRule="auto"/>
      </w:pPr>
      <w:r w:rsidRPr="0060118C">
        <w:t xml:space="preserve">In the Lower </w:t>
      </w:r>
      <w:proofErr w:type="spellStart"/>
      <w:r w:rsidRPr="0060118C">
        <w:t>Omo</w:t>
      </w:r>
      <w:proofErr w:type="spellEnd"/>
      <w:r w:rsidRPr="0060118C">
        <w:t xml:space="preserve"> Valley</w:t>
      </w:r>
      <w:r w:rsidR="008750CF">
        <w:t>……………………………………………………………………………</w:t>
      </w:r>
      <w:r w:rsidR="00CB43AE">
        <w:t>5</w:t>
      </w:r>
    </w:p>
    <w:p w14:paraId="63C19669" w14:textId="71BC6D3B" w:rsidR="00A43E07" w:rsidRPr="0060118C" w:rsidRDefault="00A43E07" w:rsidP="008750CF">
      <w:pPr>
        <w:pStyle w:val="ListParagraph"/>
        <w:numPr>
          <w:ilvl w:val="1"/>
          <w:numId w:val="12"/>
        </w:numPr>
        <w:spacing w:line="720" w:lineRule="auto"/>
      </w:pPr>
      <w:r w:rsidRPr="0060118C">
        <w:t>Around Lake Turkana</w:t>
      </w:r>
      <w:r w:rsidR="00803E02">
        <w:t>………………………………………………………………………………..5</w:t>
      </w:r>
    </w:p>
    <w:p w14:paraId="5E9737E0" w14:textId="03448625" w:rsidR="00A43E07" w:rsidRDefault="0060118C" w:rsidP="008750CF">
      <w:pPr>
        <w:pStyle w:val="ListParagraph"/>
        <w:numPr>
          <w:ilvl w:val="0"/>
          <w:numId w:val="10"/>
        </w:numPr>
        <w:spacing w:line="720" w:lineRule="auto"/>
      </w:pPr>
      <w:r w:rsidRPr="0060118C">
        <w:t>Clima</w:t>
      </w:r>
      <w:r>
        <w:t xml:space="preserve">te </w:t>
      </w:r>
      <w:r w:rsidR="00121973">
        <w:t>Trends</w:t>
      </w:r>
      <w:r>
        <w:t xml:space="preserve"> and Indigenous Adaptation</w:t>
      </w:r>
    </w:p>
    <w:p w14:paraId="2F510252" w14:textId="015031A9" w:rsidR="0060118C" w:rsidRPr="0060118C" w:rsidRDefault="0060118C" w:rsidP="008750CF">
      <w:pPr>
        <w:pStyle w:val="ListParagraph"/>
        <w:numPr>
          <w:ilvl w:val="1"/>
          <w:numId w:val="14"/>
        </w:numPr>
        <w:spacing w:line="720" w:lineRule="auto"/>
      </w:pPr>
      <w:r w:rsidRPr="0060118C">
        <w:t xml:space="preserve">In the Lower </w:t>
      </w:r>
      <w:proofErr w:type="spellStart"/>
      <w:r w:rsidRPr="0060118C">
        <w:t>Omo</w:t>
      </w:r>
      <w:proofErr w:type="spellEnd"/>
      <w:r w:rsidRPr="0060118C">
        <w:t xml:space="preserve"> Valley</w:t>
      </w:r>
      <w:r w:rsidR="008750CF">
        <w:t>……………………………………………………………………………</w:t>
      </w:r>
      <w:r w:rsidR="00882A4A">
        <w:t>6</w:t>
      </w:r>
    </w:p>
    <w:p w14:paraId="345A0CF7" w14:textId="4CE01677" w:rsidR="0060118C" w:rsidRDefault="0060118C" w:rsidP="008750CF">
      <w:pPr>
        <w:pStyle w:val="ListParagraph"/>
        <w:numPr>
          <w:ilvl w:val="1"/>
          <w:numId w:val="14"/>
        </w:numPr>
        <w:spacing w:line="720" w:lineRule="auto"/>
      </w:pPr>
      <w:r w:rsidRPr="0060118C">
        <w:t>Around Lake Turkana</w:t>
      </w:r>
      <w:r w:rsidR="008750CF">
        <w:t>………………………………………………………………………………</w:t>
      </w:r>
      <w:r w:rsidR="00076C1C">
        <w:t>..8</w:t>
      </w:r>
    </w:p>
    <w:p w14:paraId="60A73BAF" w14:textId="14CAC82D" w:rsidR="0060118C" w:rsidRDefault="0060118C" w:rsidP="008750CF">
      <w:pPr>
        <w:pStyle w:val="ListParagraph"/>
        <w:numPr>
          <w:ilvl w:val="0"/>
          <w:numId w:val="10"/>
        </w:numPr>
        <w:spacing w:line="720" w:lineRule="auto"/>
      </w:pPr>
      <w:r>
        <w:t xml:space="preserve">Climate Maladaptation Risks of the Gibe III </w:t>
      </w:r>
      <w:r w:rsidR="00A10E4C">
        <w:t>D</w:t>
      </w:r>
      <w:r>
        <w:t xml:space="preserve">am and </w:t>
      </w:r>
      <w:proofErr w:type="spellStart"/>
      <w:r>
        <w:t>Kuraz</w:t>
      </w:r>
      <w:proofErr w:type="spellEnd"/>
      <w:r>
        <w:t xml:space="preserve"> Sugar Plantations</w:t>
      </w:r>
    </w:p>
    <w:p w14:paraId="24A7586D" w14:textId="5561B4BF" w:rsidR="007529AE" w:rsidRPr="0060118C" w:rsidRDefault="007529AE" w:rsidP="008750CF">
      <w:pPr>
        <w:pStyle w:val="ListParagraph"/>
        <w:numPr>
          <w:ilvl w:val="1"/>
          <w:numId w:val="17"/>
        </w:numPr>
        <w:spacing w:line="720" w:lineRule="auto"/>
      </w:pPr>
      <w:r w:rsidRPr="0060118C">
        <w:t xml:space="preserve">In the Lower </w:t>
      </w:r>
      <w:proofErr w:type="spellStart"/>
      <w:r w:rsidRPr="0060118C">
        <w:t>Omo</w:t>
      </w:r>
      <w:proofErr w:type="spellEnd"/>
      <w:r w:rsidRPr="0060118C">
        <w:t xml:space="preserve"> Valley</w:t>
      </w:r>
      <w:r w:rsidR="00076C1C">
        <w:t>……………………………………………………………………………9</w:t>
      </w:r>
    </w:p>
    <w:p w14:paraId="42F817B4" w14:textId="52C91796" w:rsidR="007529AE" w:rsidRDefault="007529AE" w:rsidP="008750CF">
      <w:pPr>
        <w:pStyle w:val="ListParagraph"/>
        <w:numPr>
          <w:ilvl w:val="1"/>
          <w:numId w:val="17"/>
        </w:numPr>
        <w:spacing w:line="720" w:lineRule="auto"/>
      </w:pPr>
      <w:r w:rsidRPr="0060118C">
        <w:t>Around Lake Turkana</w:t>
      </w:r>
      <w:r w:rsidR="008750CF">
        <w:t>………………</w:t>
      </w:r>
      <w:r w:rsidR="00076C1C">
        <w:t>……………………………………………………………...12</w:t>
      </w:r>
    </w:p>
    <w:p w14:paraId="6DB307F5" w14:textId="044BA9C5" w:rsidR="0060118C" w:rsidRDefault="0060118C" w:rsidP="008750CF">
      <w:pPr>
        <w:pStyle w:val="ListParagraph"/>
        <w:numPr>
          <w:ilvl w:val="0"/>
          <w:numId w:val="10"/>
        </w:numPr>
        <w:spacing w:line="720" w:lineRule="auto"/>
      </w:pPr>
      <w:r>
        <w:t>Questions for Consideration</w:t>
      </w:r>
      <w:r w:rsidR="008750CF">
        <w:t>…………………</w:t>
      </w:r>
      <w:r w:rsidR="00076C1C">
        <w:t>………………………………………………………….....14</w:t>
      </w:r>
    </w:p>
    <w:p w14:paraId="6A5D26C4" w14:textId="40A4926F" w:rsidR="0060118C" w:rsidRPr="0060118C" w:rsidRDefault="0060118C" w:rsidP="008750CF">
      <w:pPr>
        <w:pStyle w:val="ListParagraph"/>
        <w:numPr>
          <w:ilvl w:val="0"/>
          <w:numId w:val="10"/>
        </w:numPr>
        <w:spacing w:line="720" w:lineRule="auto"/>
      </w:pPr>
      <w:r>
        <w:t>References</w:t>
      </w:r>
      <w:r w:rsidR="008750CF">
        <w:t>……………………………………………………………………………..............</w:t>
      </w:r>
      <w:r w:rsidR="00076C1C">
        <w:t>..........................16</w:t>
      </w:r>
    </w:p>
    <w:p w14:paraId="404D50F3" w14:textId="77777777" w:rsidR="00A43E07" w:rsidRDefault="00A43E07" w:rsidP="008750CF">
      <w:pPr>
        <w:spacing w:line="720" w:lineRule="auto"/>
        <w:rPr>
          <w:b/>
        </w:rPr>
      </w:pPr>
    </w:p>
    <w:p w14:paraId="7127456E" w14:textId="52486159" w:rsidR="00A43E07" w:rsidRPr="00EF7D16" w:rsidRDefault="00EF7D16" w:rsidP="00EF7D16">
      <w:pPr>
        <w:jc w:val="center"/>
        <w:rPr>
          <w:b/>
          <w:sz w:val="28"/>
          <w:szCs w:val="28"/>
        </w:rPr>
      </w:pPr>
      <w:r w:rsidRPr="00EF7D16">
        <w:rPr>
          <w:b/>
          <w:sz w:val="28"/>
          <w:szCs w:val="28"/>
        </w:rPr>
        <w:lastRenderedPageBreak/>
        <w:t>1. Executive Summary</w:t>
      </w:r>
    </w:p>
    <w:p w14:paraId="464C7504" w14:textId="77777777" w:rsidR="00EF7D16" w:rsidRDefault="00EF7D16" w:rsidP="00EF7D16"/>
    <w:p w14:paraId="48A654AD" w14:textId="749CACE8" w:rsidR="004D66BF" w:rsidRDefault="00EF7D16" w:rsidP="00EF7D16">
      <w:r>
        <w:t xml:space="preserve">The Gibe III </w:t>
      </w:r>
      <w:r w:rsidR="000103AC">
        <w:t xml:space="preserve">hydropower </w:t>
      </w:r>
      <w:r>
        <w:t xml:space="preserve">dam currently under construction </w:t>
      </w:r>
      <w:r w:rsidR="0086520C">
        <w:t xml:space="preserve">on </w:t>
      </w:r>
      <w:r>
        <w:t>Ethiopia</w:t>
      </w:r>
      <w:r w:rsidR="0086520C">
        <w:t xml:space="preserve">’s </w:t>
      </w:r>
      <w:proofErr w:type="spellStart"/>
      <w:r w:rsidR="0086520C">
        <w:t>Omo</w:t>
      </w:r>
      <w:proofErr w:type="spellEnd"/>
      <w:r w:rsidR="0086520C">
        <w:t xml:space="preserve"> River</w:t>
      </w:r>
      <w:r>
        <w:t xml:space="preserve"> is </w:t>
      </w:r>
      <w:r w:rsidR="00B53871">
        <w:t xml:space="preserve">a </w:t>
      </w:r>
      <w:r>
        <w:t xml:space="preserve">topic of controversy.  What will be the tallest dam in Africa is being built by the Ethiopian government with the aim of generating </w:t>
      </w:r>
      <w:r w:rsidR="00963A9E">
        <w:t xml:space="preserve">6500 </w:t>
      </w:r>
      <w:proofErr w:type="spellStart"/>
      <w:r w:rsidR="00963A9E">
        <w:t>GWh</w:t>
      </w:r>
      <w:proofErr w:type="spellEnd"/>
      <w:r>
        <w:t xml:space="preserve"> of </w:t>
      </w:r>
      <w:r w:rsidR="00D069E1">
        <w:t>hydropower</w:t>
      </w:r>
      <w:r>
        <w:t xml:space="preserve"> per year, </w:t>
      </w:r>
      <w:r w:rsidR="00640162">
        <w:t>mostly for export</w:t>
      </w:r>
      <w:r>
        <w:t xml:space="preserve">. The project has come under </w:t>
      </w:r>
      <w:r w:rsidR="0086520C">
        <w:t xml:space="preserve">much </w:t>
      </w:r>
      <w:r w:rsidR="00854FA9">
        <w:t xml:space="preserve">criticism </w:t>
      </w:r>
      <w:r w:rsidR="00640162">
        <w:t>regarding</w:t>
      </w:r>
      <w:r>
        <w:t xml:space="preserve"> </w:t>
      </w:r>
      <w:r w:rsidR="00854FA9">
        <w:t xml:space="preserve">destruction of ecosystems, </w:t>
      </w:r>
      <w:r>
        <w:t xml:space="preserve">displacement of indigenous communities downstream of the dam, loss of resources for the communities’ livelihoods, </w:t>
      </w:r>
      <w:r w:rsidR="0086520C">
        <w:t xml:space="preserve">human rights abuse, </w:t>
      </w:r>
      <w:r w:rsidR="00854FA9">
        <w:t xml:space="preserve">risk of </w:t>
      </w:r>
      <w:r>
        <w:t xml:space="preserve">resultant conflicts, </w:t>
      </w:r>
      <w:r w:rsidR="00854FA9">
        <w:t xml:space="preserve">and </w:t>
      </w:r>
      <w:r w:rsidR="0086520C">
        <w:t xml:space="preserve">insufficient accounting for </w:t>
      </w:r>
      <w:r w:rsidR="008B021E">
        <w:t xml:space="preserve">hydrological </w:t>
      </w:r>
      <w:r w:rsidR="00854FA9">
        <w:t>risks</w:t>
      </w:r>
      <w:r>
        <w:t xml:space="preserve">. The </w:t>
      </w:r>
      <w:r w:rsidR="0086520C">
        <w:t xml:space="preserve">government is </w:t>
      </w:r>
      <w:r w:rsidR="004D66BF">
        <w:t xml:space="preserve">also creating large sugarcane plantations downstream in the Lower Valley of the </w:t>
      </w:r>
      <w:proofErr w:type="spellStart"/>
      <w:r w:rsidR="004D66BF">
        <w:t>Omo</w:t>
      </w:r>
      <w:proofErr w:type="spellEnd"/>
      <w:r w:rsidR="004D66BF">
        <w:t xml:space="preserve"> River as part of their </w:t>
      </w:r>
      <w:proofErr w:type="spellStart"/>
      <w:r w:rsidR="004D66BF">
        <w:t>Kuraz</w:t>
      </w:r>
      <w:proofErr w:type="spellEnd"/>
      <w:r w:rsidR="004D66BF">
        <w:t xml:space="preserve"> Sugar Development</w:t>
      </w:r>
      <w:r w:rsidR="00640162">
        <w:t xml:space="preserve"> Plan. This</w:t>
      </w:r>
      <w:r w:rsidR="00F10A6B">
        <w:t xml:space="preserve"> scheme </w:t>
      </w:r>
      <w:r w:rsidR="00640162">
        <w:t xml:space="preserve">to grow </w:t>
      </w:r>
      <w:r w:rsidR="00A10E4C">
        <w:t>sugar for</w:t>
      </w:r>
      <w:r w:rsidR="00603F42">
        <w:t xml:space="preserve"> export</w:t>
      </w:r>
      <w:r w:rsidR="00A10E4C">
        <w:t xml:space="preserve"> and domestic use</w:t>
      </w:r>
      <w:r w:rsidR="004D66BF">
        <w:t xml:space="preserve"> will be irrigated by </w:t>
      </w:r>
      <w:r w:rsidR="00A07334">
        <w:t xml:space="preserve">flows provided by </w:t>
      </w:r>
      <w:r w:rsidR="004D66BF">
        <w:t>Gibe III</w:t>
      </w:r>
      <w:r w:rsidR="00F10A6B">
        <w:t>,</w:t>
      </w:r>
      <w:r w:rsidR="004D66BF">
        <w:t xml:space="preserve"> and will abstract such significant </w:t>
      </w:r>
      <w:r w:rsidR="00F10A6B">
        <w:t>amounts of water from the river</w:t>
      </w:r>
      <w:r w:rsidR="004D66BF">
        <w:t xml:space="preserve"> that indigenous populations downstream will be unable to continue their established livelihoods dependent on the flow of the </w:t>
      </w:r>
      <w:proofErr w:type="spellStart"/>
      <w:r w:rsidR="004D66BF">
        <w:t>Omo</w:t>
      </w:r>
      <w:proofErr w:type="spellEnd"/>
      <w:r w:rsidR="004D66BF">
        <w:t xml:space="preserve"> River. Inhabitants of the Lower </w:t>
      </w:r>
      <w:proofErr w:type="spellStart"/>
      <w:r w:rsidR="004D66BF">
        <w:t>Omo</w:t>
      </w:r>
      <w:proofErr w:type="spellEnd"/>
      <w:r w:rsidR="004D66BF">
        <w:t xml:space="preserve"> Valley are being forcibly evicted and resettled in new government-created villages</w:t>
      </w:r>
      <w:r w:rsidR="00FF61BB">
        <w:t>. After resettlement they are intended to make up a portion of the work force fo</w:t>
      </w:r>
      <w:r w:rsidR="00455995">
        <w:t xml:space="preserve">r the sugar farms and factories. </w:t>
      </w:r>
      <w:r w:rsidR="004D66BF">
        <w:t xml:space="preserve">Further downstream, Kenya’s Lake Turkana receives 90% of its inflow from the </w:t>
      </w:r>
      <w:proofErr w:type="spellStart"/>
      <w:r w:rsidR="004D66BF">
        <w:t>Omo</w:t>
      </w:r>
      <w:proofErr w:type="spellEnd"/>
      <w:r w:rsidR="004D66BF">
        <w:t xml:space="preserve"> River. The lake’s ecosystem and livelihoods of dependent populations are at severe risk </w:t>
      </w:r>
      <w:r w:rsidR="002A2D97">
        <w:t xml:space="preserve">of destruction if the irrigation projects continue as planned. Climate projections for regions </w:t>
      </w:r>
      <w:r w:rsidR="00503D6E">
        <w:t>downstream of the Gibe III dam</w:t>
      </w:r>
      <w:r w:rsidR="002A2D97">
        <w:t xml:space="preserve"> predict increased temperatures, and lower rainfall in the growing seasons. These projections have not been taken into account in project planning and impact assessments, yet have important implications, including increased water demand. Suitability studies of the land allocated to sugar plantations </w:t>
      </w:r>
      <w:r w:rsidR="00F647AC">
        <w:t xml:space="preserve">call into question their feasibility and </w:t>
      </w:r>
      <w:r w:rsidR="002A2D97">
        <w:t xml:space="preserve">reveal further unaccounted for water demand. With regard to indigenous populations downstream of Gibe III, the dam and sugar projects will increase their vulnerability to climate change, </w:t>
      </w:r>
      <w:r w:rsidR="00F647AC">
        <w:t xml:space="preserve">whereas </w:t>
      </w:r>
      <w:r w:rsidR="002A2D97">
        <w:t>alternative action</w:t>
      </w:r>
      <w:r w:rsidR="00F647AC">
        <w:t xml:space="preserve">s </w:t>
      </w:r>
      <w:r w:rsidR="007C1108">
        <w:t>could</w:t>
      </w:r>
      <w:r w:rsidR="00F647AC">
        <w:t xml:space="preserve"> be taken to </w:t>
      </w:r>
      <w:r w:rsidR="002A2D97">
        <w:t>increase their resilience.</w:t>
      </w:r>
    </w:p>
    <w:p w14:paraId="3E50DBAF" w14:textId="77777777" w:rsidR="004D66BF" w:rsidRDefault="004D66BF" w:rsidP="00EF7D16"/>
    <w:p w14:paraId="3079F8BE" w14:textId="77777777" w:rsidR="00EF7D16" w:rsidRDefault="00EF7D16" w:rsidP="00023354">
      <w:pPr>
        <w:rPr>
          <w:b/>
        </w:rPr>
      </w:pPr>
    </w:p>
    <w:p w14:paraId="5046F603" w14:textId="3E8A1548" w:rsidR="00A43E07" w:rsidRPr="00A43E07" w:rsidRDefault="00EF7D16" w:rsidP="00A43E07">
      <w:pPr>
        <w:ind w:firstLine="720"/>
        <w:jc w:val="center"/>
        <w:rPr>
          <w:sz w:val="28"/>
          <w:szCs w:val="28"/>
        </w:rPr>
      </w:pPr>
      <w:r>
        <w:rPr>
          <w:b/>
          <w:sz w:val="28"/>
          <w:szCs w:val="28"/>
        </w:rPr>
        <w:t>2</w:t>
      </w:r>
      <w:r w:rsidR="00A43E07">
        <w:rPr>
          <w:b/>
          <w:sz w:val="28"/>
          <w:szCs w:val="28"/>
        </w:rPr>
        <w:t>. Introduction</w:t>
      </w:r>
    </w:p>
    <w:p w14:paraId="528059FF" w14:textId="77777777" w:rsidR="00FF7B45" w:rsidRDefault="00FF7B45" w:rsidP="00023354"/>
    <w:p w14:paraId="7977B3FD" w14:textId="3797060D" w:rsidR="00F940A3" w:rsidRDefault="000E1A88" w:rsidP="00023354">
      <w:r>
        <w:t xml:space="preserve">The Gibe III </w:t>
      </w:r>
      <w:r w:rsidR="00A10E4C">
        <w:t xml:space="preserve">Dam </w:t>
      </w:r>
      <w:r>
        <w:t xml:space="preserve">on Ethiopia’s </w:t>
      </w:r>
      <w:proofErr w:type="spellStart"/>
      <w:r>
        <w:t>Omo</w:t>
      </w:r>
      <w:proofErr w:type="spellEnd"/>
      <w:r>
        <w:t xml:space="preserve"> River</w:t>
      </w:r>
      <w:r w:rsidR="001B5FC2">
        <w:t xml:space="preserve"> is</w:t>
      </w:r>
      <w:r w:rsidR="00A10E4C">
        <w:t xml:space="preserve"> reportedly</w:t>
      </w:r>
      <w:r w:rsidR="001B5FC2">
        <w:t xml:space="preserve"> </w:t>
      </w:r>
      <w:r w:rsidR="00455995">
        <w:t>80</w:t>
      </w:r>
      <w:r w:rsidR="001B5FC2">
        <w:t xml:space="preserve">% </w:t>
      </w:r>
      <w:r w:rsidR="00A10E4C">
        <w:t>complete</w:t>
      </w:r>
      <w:r w:rsidR="001B5FC2">
        <w:t xml:space="preserve"> and</w:t>
      </w:r>
      <w:r>
        <w:t xml:space="preserve"> is</w:t>
      </w:r>
      <w:r w:rsidR="00FF7B45">
        <w:t xml:space="preserve"> </w:t>
      </w:r>
      <w:r w:rsidR="00A10E4C">
        <w:t xml:space="preserve">expected to being producing some power </w:t>
      </w:r>
      <w:r w:rsidR="00FF7B45">
        <w:t xml:space="preserve">in </w:t>
      </w:r>
      <w:r w:rsidR="00A10E4C">
        <w:t xml:space="preserve">September </w:t>
      </w:r>
      <w:r w:rsidR="00FF7B45">
        <w:t>2014</w:t>
      </w:r>
      <w:r w:rsidR="00AC1D27">
        <w:t xml:space="preserve"> (</w:t>
      </w:r>
      <w:proofErr w:type="spellStart"/>
      <w:r w:rsidR="00AC1D27">
        <w:t>GoE</w:t>
      </w:r>
      <w:proofErr w:type="spellEnd"/>
      <w:r w:rsidR="00AC1D27">
        <w:t xml:space="preserve"> 2013)</w:t>
      </w:r>
      <w:r w:rsidR="00FF7B45">
        <w:t xml:space="preserve">. </w:t>
      </w:r>
      <w:r>
        <w:t>At a height of 243m</w:t>
      </w:r>
      <w:r w:rsidR="003878CB">
        <w:t xml:space="preserve"> from basin floor to rim</w:t>
      </w:r>
      <w:r>
        <w:t>, it will be the highest dam in Africa</w:t>
      </w:r>
      <w:r w:rsidR="001B5FC2">
        <w:t>. C</w:t>
      </w:r>
      <w:r w:rsidR="00FF7B45">
        <w:t>ommissioned by the</w:t>
      </w:r>
      <w:r w:rsidR="00E57C99">
        <w:t xml:space="preserve"> Ethiopian</w:t>
      </w:r>
      <w:r w:rsidR="00FF7B45">
        <w:t xml:space="preserve"> government as part of the </w:t>
      </w:r>
      <w:r w:rsidR="00697BC5">
        <w:t>Five Year</w:t>
      </w:r>
      <w:r w:rsidR="00096B82">
        <w:t xml:space="preserve"> Growth and Transformation Plan</w:t>
      </w:r>
      <w:r w:rsidR="00697BC5">
        <w:t xml:space="preserve"> (GTP)</w:t>
      </w:r>
      <w:r w:rsidR="00FA4CA2">
        <w:t xml:space="preserve">, </w:t>
      </w:r>
      <w:r w:rsidR="001B5FC2">
        <w:t xml:space="preserve">it is </w:t>
      </w:r>
      <w:r w:rsidR="00963A9E">
        <w:t xml:space="preserve">projected to have an average generating capacity of </w:t>
      </w:r>
      <w:r w:rsidR="00FA4CA2">
        <w:t>1</w:t>
      </w:r>
      <w:r w:rsidR="00A10E4C">
        <w:t>,</w:t>
      </w:r>
      <w:r w:rsidR="00FA4CA2">
        <w:t>870MW</w:t>
      </w:r>
      <w:r w:rsidR="00963A9E">
        <w:t>.</w:t>
      </w:r>
      <w:r w:rsidR="001B5FC2">
        <w:t xml:space="preserve"> </w:t>
      </w:r>
      <w:r w:rsidR="00202861">
        <w:t xml:space="preserve">About </w:t>
      </w:r>
      <w:r w:rsidR="001B5FC2">
        <w:t>900MW will be exported, of which 500MW will go to Kenya</w:t>
      </w:r>
      <w:sdt>
        <w:sdtPr>
          <w:id w:val="-1239703733"/>
          <w:citation/>
        </w:sdtPr>
        <w:sdtEndPr/>
        <w:sdtContent>
          <w:r w:rsidR="001B5FC2">
            <w:fldChar w:fldCharType="begin"/>
          </w:r>
          <w:r w:rsidR="001B5FC2">
            <w:rPr>
              <w:lang w:val="en-US"/>
            </w:rPr>
            <w:instrText xml:space="preserve"> CITATION Ara13 \l 1033 </w:instrText>
          </w:r>
          <w:r w:rsidR="001B5FC2">
            <w:fldChar w:fldCharType="separate"/>
          </w:r>
          <w:r w:rsidR="00CC0AC8">
            <w:rPr>
              <w:noProof/>
              <w:lang w:val="en-US"/>
            </w:rPr>
            <w:t xml:space="preserve"> (Araya 2013)</w:t>
          </w:r>
          <w:r w:rsidR="001B5FC2">
            <w:fldChar w:fldCharType="end"/>
          </w:r>
        </w:sdtContent>
      </w:sdt>
      <w:r w:rsidR="001B5FC2">
        <w:t>.</w:t>
      </w:r>
      <w:r w:rsidR="008842A9">
        <w:t xml:space="preserve"> </w:t>
      </w:r>
    </w:p>
    <w:p w14:paraId="0040ECFF" w14:textId="77777777" w:rsidR="00F940A3" w:rsidRDefault="00F940A3" w:rsidP="00023354"/>
    <w:p w14:paraId="28199CB8" w14:textId="2D04ABE0" w:rsidR="00893CA6" w:rsidRDefault="009A7B80" w:rsidP="00023354">
      <w:r>
        <w:t xml:space="preserve">Downstream of Gibe III lie two UNESCO World Heritage sites, the Lower Valley of the </w:t>
      </w:r>
      <w:proofErr w:type="spellStart"/>
      <w:r>
        <w:t>Omo</w:t>
      </w:r>
      <w:proofErr w:type="spellEnd"/>
      <w:r w:rsidR="00004EA1">
        <w:t xml:space="preserve"> River</w:t>
      </w:r>
      <w:r>
        <w:t xml:space="preserve"> and Kenya’s Lake Turkana.</w:t>
      </w:r>
      <w:r w:rsidR="003E5238">
        <w:t xml:space="preserve"> The dam will alter the </w:t>
      </w:r>
      <w:proofErr w:type="spellStart"/>
      <w:r w:rsidR="003E5238">
        <w:t>Omo</w:t>
      </w:r>
      <w:proofErr w:type="spellEnd"/>
      <w:r w:rsidR="003E5238">
        <w:t xml:space="preserve"> River’s </w:t>
      </w:r>
      <w:r w:rsidR="001A532B">
        <w:t xml:space="preserve">natural </w:t>
      </w:r>
      <w:r w:rsidR="003E5238">
        <w:t>flood regime, impacting downstream ecosystems and communities.</w:t>
      </w:r>
      <w:r>
        <w:t xml:space="preserve"> </w:t>
      </w:r>
      <w:r w:rsidR="00202861">
        <w:t xml:space="preserve">The </w:t>
      </w:r>
      <w:r w:rsidR="00255E46">
        <w:t>reservoir will hold approximately 14.7 billion m</w:t>
      </w:r>
      <w:r w:rsidR="00255E46" w:rsidRPr="00141552">
        <w:rPr>
          <w:vertAlign w:val="superscript"/>
        </w:rPr>
        <w:t>3</w:t>
      </w:r>
      <w:r w:rsidR="00255E46">
        <w:t xml:space="preserve"> of water at maximum capacity, an amount equivalent to a year of the </w:t>
      </w:r>
      <w:proofErr w:type="spellStart"/>
      <w:r w:rsidR="00255E46">
        <w:t>Omo</w:t>
      </w:r>
      <w:proofErr w:type="spellEnd"/>
      <w:r w:rsidR="00255E46">
        <w:t xml:space="preserve"> River’s flows </w:t>
      </w:r>
      <w:sdt>
        <w:sdtPr>
          <w:id w:val="793643857"/>
          <w:citation/>
        </w:sdtPr>
        <w:sdtEndPr/>
        <w:sdtContent>
          <w:r w:rsidR="00255E46">
            <w:fldChar w:fldCharType="begin"/>
          </w:r>
          <w:r w:rsidR="00255E46">
            <w:rPr>
              <w:lang w:val="en-US"/>
            </w:rPr>
            <w:instrText xml:space="preserve"> CITATION UNE13 \l 1033 </w:instrText>
          </w:r>
          <w:r w:rsidR="00255E46">
            <w:fldChar w:fldCharType="separate"/>
          </w:r>
          <w:r w:rsidR="00255E46">
            <w:rPr>
              <w:noProof/>
              <w:lang w:val="en-US"/>
            </w:rPr>
            <w:t>(UNEP 2013)</w:t>
          </w:r>
          <w:r w:rsidR="00255E46">
            <w:fldChar w:fldCharType="end"/>
          </w:r>
        </w:sdtContent>
      </w:sdt>
      <w:r w:rsidR="00255E46">
        <w:t xml:space="preserve">. </w:t>
      </w:r>
      <w:r w:rsidR="008842A9">
        <w:t xml:space="preserve">Neither the </w:t>
      </w:r>
      <w:proofErr w:type="spellStart"/>
      <w:r w:rsidR="00437FB5">
        <w:t>Omo</w:t>
      </w:r>
      <w:proofErr w:type="spellEnd"/>
      <w:r w:rsidR="00437FB5">
        <w:t xml:space="preserve">-Gibe River Basin Integrated Development </w:t>
      </w:r>
      <w:r w:rsidR="008842A9">
        <w:t>Master Plan nor the Environmental and Social Impact Assessment</w:t>
      </w:r>
      <w:r w:rsidR="00B87D0B">
        <w:t xml:space="preserve"> for the Gibe III Hydroelectric Project</w:t>
      </w:r>
      <w:r w:rsidR="008842A9">
        <w:t xml:space="preserve"> address</w:t>
      </w:r>
      <w:r w:rsidR="00437FB5">
        <w:t>es</w:t>
      </w:r>
      <w:r w:rsidR="008842A9">
        <w:t xml:space="preserve"> effect</w:t>
      </w:r>
      <w:r w:rsidR="00FE64E0">
        <w:t>s</w:t>
      </w:r>
      <w:r w:rsidR="008842A9">
        <w:t xml:space="preserve"> on Kenya’s Lake Turkana</w:t>
      </w:r>
      <w:r w:rsidR="00313893">
        <w:t xml:space="preserve"> (</w:t>
      </w:r>
      <w:proofErr w:type="spellStart"/>
      <w:r w:rsidR="00313893">
        <w:t>Woodroofe</w:t>
      </w:r>
      <w:proofErr w:type="spellEnd"/>
      <w:r w:rsidR="00313893">
        <w:t xml:space="preserve"> et al. </w:t>
      </w:r>
      <w:r w:rsidR="00313893">
        <w:lastRenderedPageBreak/>
        <w:t>1996, EEPCO 2009)</w:t>
      </w:r>
      <w:r w:rsidR="008842A9">
        <w:t>.</w:t>
      </w:r>
      <w:r w:rsidR="00E51374">
        <w:t xml:space="preserve"> </w:t>
      </w:r>
      <w:r w:rsidR="00D00EFD">
        <w:t>C</w:t>
      </w:r>
      <w:r w:rsidR="00E51374">
        <w:t xml:space="preserve">onsultation with indigenous community representatives in the </w:t>
      </w:r>
      <w:r w:rsidR="001A532B">
        <w:t xml:space="preserve">Lower </w:t>
      </w:r>
      <w:proofErr w:type="spellStart"/>
      <w:r w:rsidR="001A532B">
        <w:t>Omo</w:t>
      </w:r>
      <w:proofErr w:type="spellEnd"/>
      <w:r w:rsidR="001A532B">
        <w:t xml:space="preserve"> Valley was negligible and only occurred after constructed started</w:t>
      </w:r>
      <w:r w:rsidR="00E3501D" w:rsidRPr="00E3501D">
        <w:t xml:space="preserve"> </w:t>
      </w:r>
      <w:sdt>
        <w:sdtPr>
          <w:id w:val="93059026"/>
          <w:citation/>
        </w:sdtPr>
        <w:sdtEndPr/>
        <w:sdtContent>
          <w:r w:rsidR="00E3501D">
            <w:fldChar w:fldCharType="begin"/>
          </w:r>
          <w:r w:rsidR="00E3501D">
            <w:rPr>
              <w:lang w:val="en-US"/>
            </w:rPr>
            <w:instrText xml:space="preserve"> CITATION Int09 \l 1033 </w:instrText>
          </w:r>
          <w:r w:rsidR="00E3501D">
            <w:fldChar w:fldCharType="separate"/>
          </w:r>
          <w:r w:rsidR="00E3501D" w:rsidRPr="00E3501D">
            <w:rPr>
              <w:noProof/>
              <w:lang w:val="en-US"/>
            </w:rPr>
            <w:t>(International Rivers 2009)</w:t>
          </w:r>
          <w:r w:rsidR="00E3501D">
            <w:fldChar w:fldCharType="end"/>
          </w:r>
        </w:sdtContent>
      </w:sdt>
      <w:r w:rsidR="001A532B">
        <w:t>.</w:t>
      </w:r>
      <w:r w:rsidR="00E51374">
        <w:t xml:space="preserve"> </w:t>
      </w:r>
      <w:r w:rsidR="001A532B">
        <w:t>C</w:t>
      </w:r>
      <w:r w:rsidR="00E51374">
        <w:t>ommunities in Lake Turkana have not been consulted at all</w:t>
      </w:r>
      <w:r w:rsidR="00E3501D">
        <w:t xml:space="preserve"> (ibid.)</w:t>
      </w:r>
      <w:r w:rsidR="001A532B">
        <w:t>.</w:t>
      </w:r>
      <w:r w:rsidR="00141552">
        <w:t xml:space="preserve"> </w:t>
      </w:r>
    </w:p>
    <w:p w14:paraId="7ADB3A38" w14:textId="77777777" w:rsidR="001C0F84" w:rsidRDefault="001C0F84" w:rsidP="00023354"/>
    <w:p w14:paraId="4E6012EE" w14:textId="49A7D01A" w:rsidR="001C0F84" w:rsidRDefault="001C0F84" w:rsidP="00023354"/>
    <w:p w14:paraId="7C57F54C" w14:textId="4DC2A82E" w:rsidR="009C1381" w:rsidRDefault="009C1381" w:rsidP="00023354">
      <w:r>
        <w:rPr>
          <w:noProof/>
          <w:lang w:val="en-US"/>
        </w:rPr>
        <w:drawing>
          <wp:inline distT="0" distB="0" distL="0" distR="0" wp14:anchorId="7B6E0A83" wp14:editId="16655CDA">
            <wp:extent cx="5143500" cy="3847678"/>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161" cy="3848172"/>
                    </a:xfrm>
                    <a:prstGeom prst="rect">
                      <a:avLst/>
                    </a:prstGeom>
                    <a:noFill/>
                    <a:ln>
                      <a:noFill/>
                    </a:ln>
                  </pic:spPr>
                </pic:pic>
              </a:graphicData>
            </a:graphic>
          </wp:inline>
        </w:drawing>
      </w:r>
    </w:p>
    <w:p w14:paraId="4FFBBE96" w14:textId="03FCA3D5" w:rsidR="001C0F84" w:rsidRPr="00FE120B" w:rsidRDefault="00FE120B" w:rsidP="00023354">
      <w:pPr>
        <w:rPr>
          <w:sz w:val="22"/>
          <w:szCs w:val="22"/>
        </w:rPr>
      </w:pPr>
      <w:r>
        <w:rPr>
          <w:sz w:val="22"/>
          <w:szCs w:val="22"/>
        </w:rPr>
        <w:t xml:space="preserve">Figure 1. </w:t>
      </w:r>
      <w:r w:rsidR="00624B32" w:rsidRPr="00FE120B">
        <w:rPr>
          <w:sz w:val="22"/>
          <w:szCs w:val="22"/>
        </w:rPr>
        <w:t xml:space="preserve">Gibe III Dam site, on the </w:t>
      </w:r>
      <w:proofErr w:type="spellStart"/>
      <w:r w:rsidR="00624B32" w:rsidRPr="00FE120B">
        <w:rPr>
          <w:sz w:val="22"/>
          <w:szCs w:val="22"/>
        </w:rPr>
        <w:t>Omo</w:t>
      </w:r>
      <w:proofErr w:type="spellEnd"/>
      <w:r w:rsidR="00624B32" w:rsidRPr="00FE120B">
        <w:rPr>
          <w:sz w:val="22"/>
          <w:szCs w:val="22"/>
        </w:rPr>
        <w:t xml:space="preserve"> River, in Ethiopia. Downstream, across the Kenyan border is Lake Turkana (labelled as Lake Rudolf, its former name).</w:t>
      </w:r>
      <w:r>
        <w:rPr>
          <w:sz w:val="22"/>
          <w:szCs w:val="22"/>
        </w:rPr>
        <w:t xml:space="preserve"> Source: EEPCO.</w:t>
      </w:r>
    </w:p>
    <w:p w14:paraId="3CD0352B" w14:textId="77777777" w:rsidR="00893CA6" w:rsidRDefault="00893CA6" w:rsidP="00023354"/>
    <w:p w14:paraId="1406DE83" w14:textId="61FD01F5" w:rsidR="007C0339" w:rsidRDefault="00E76E60" w:rsidP="00BF02B3">
      <w:r>
        <w:t>Since May 2011</w:t>
      </w:r>
      <w:r w:rsidR="00FF7B45">
        <w:t>, large-scale sugar</w:t>
      </w:r>
      <w:r w:rsidR="00190C13">
        <w:t>cane</w:t>
      </w:r>
      <w:r w:rsidR="00FF7B45">
        <w:t xml:space="preserve"> plan</w:t>
      </w:r>
      <w:r w:rsidR="000F6752">
        <w:t xml:space="preserve">tations </w:t>
      </w:r>
      <w:r w:rsidR="003878CB">
        <w:t xml:space="preserve">are being </w:t>
      </w:r>
      <w:r w:rsidR="004061C6">
        <w:t>developed</w:t>
      </w:r>
      <w:r w:rsidR="003878CB">
        <w:t xml:space="preserve"> </w:t>
      </w:r>
      <w:r w:rsidR="000F6752">
        <w:t xml:space="preserve">in the Lower </w:t>
      </w:r>
      <w:proofErr w:type="spellStart"/>
      <w:r w:rsidR="000F6752">
        <w:t>Omo</w:t>
      </w:r>
      <w:proofErr w:type="spellEnd"/>
      <w:r w:rsidR="000F6752">
        <w:t xml:space="preserve"> Valley</w:t>
      </w:r>
      <w:r w:rsidR="00766317">
        <w:t xml:space="preserve">, under the </w:t>
      </w:r>
      <w:proofErr w:type="spellStart"/>
      <w:r w:rsidR="00766317">
        <w:t>Kuraz</w:t>
      </w:r>
      <w:proofErr w:type="spellEnd"/>
      <w:r w:rsidR="00766317">
        <w:t xml:space="preserve"> Sugar Development Plan</w:t>
      </w:r>
      <w:r w:rsidR="00255E46" w:rsidRPr="00255E46">
        <w:t xml:space="preserve"> </w:t>
      </w:r>
      <w:sdt>
        <w:sdtPr>
          <w:id w:val="1684945240"/>
          <w:citation/>
        </w:sdtPr>
        <w:sdtEndPr/>
        <w:sdtContent>
          <w:r w:rsidR="00255E46">
            <w:fldChar w:fldCharType="begin"/>
          </w:r>
          <w:r w:rsidR="00255E46">
            <w:rPr>
              <w:lang w:val="en-US"/>
            </w:rPr>
            <w:instrText xml:space="preserve">CITATION Oak \l 1033 </w:instrText>
          </w:r>
          <w:r w:rsidR="00255E46">
            <w:fldChar w:fldCharType="separate"/>
          </w:r>
          <w:r w:rsidR="00255E46">
            <w:rPr>
              <w:noProof/>
              <w:lang w:val="en-US"/>
            </w:rPr>
            <w:t>(Oakland Institute 2011)</w:t>
          </w:r>
          <w:r w:rsidR="00255E46">
            <w:fldChar w:fldCharType="end"/>
          </w:r>
        </w:sdtContent>
      </w:sdt>
      <w:r w:rsidR="0015239F">
        <w:t xml:space="preserve">. The project includes building sugar factories and exporting sugar to the international market </w:t>
      </w:r>
      <w:sdt>
        <w:sdtPr>
          <w:id w:val="-1479606930"/>
          <w:citation/>
        </w:sdtPr>
        <w:sdtEndPr/>
        <w:sdtContent>
          <w:r w:rsidR="0015239F">
            <w:fldChar w:fldCharType="begin"/>
          </w:r>
          <w:r w:rsidR="0015239F">
            <w:rPr>
              <w:lang w:val="en-US"/>
            </w:rPr>
            <w:instrText xml:space="preserve"> CITATION Eth13 \l 1033 </w:instrText>
          </w:r>
          <w:r w:rsidR="0015239F">
            <w:fldChar w:fldCharType="separate"/>
          </w:r>
          <w:r w:rsidR="0015239F">
            <w:rPr>
              <w:noProof/>
              <w:lang w:val="en-US"/>
            </w:rPr>
            <w:t>(Ethiopia Sugar Corporation 2013)</w:t>
          </w:r>
          <w:r w:rsidR="0015239F">
            <w:fldChar w:fldCharType="end"/>
          </w:r>
        </w:sdtContent>
      </w:sdt>
      <w:r w:rsidR="00786D4B">
        <w:t xml:space="preserve">. Irrigation of these sugar plantations will require drastic withdrawal of water from the </w:t>
      </w:r>
      <w:proofErr w:type="spellStart"/>
      <w:r w:rsidR="00786D4B">
        <w:t>Omo</w:t>
      </w:r>
      <w:proofErr w:type="spellEnd"/>
      <w:r w:rsidR="00786D4B">
        <w:t xml:space="preserve"> River through Gibe III</w:t>
      </w:r>
      <w:r w:rsidR="005F3FEE">
        <w:t xml:space="preserve">. </w:t>
      </w:r>
      <w:r w:rsidR="00255E46">
        <w:t>Plans for t</w:t>
      </w:r>
      <w:r w:rsidR="005F3FEE">
        <w:t>hree</w:t>
      </w:r>
      <w:r w:rsidR="001C16D4">
        <w:t xml:space="preserve"> sugar</w:t>
      </w:r>
      <w:r w:rsidR="000F6752">
        <w:t xml:space="preserve"> block</w:t>
      </w:r>
      <w:r w:rsidR="001C16D4">
        <w:t>s</w:t>
      </w:r>
      <w:r w:rsidR="00255E46">
        <w:t xml:space="preserve"> cover </w:t>
      </w:r>
      <w:r w:rsidR="000F6752">
        <w:t>a total area of approximately 245,000 hectares</w:t>
      </w:r>
      <w:r w:rsidR="001C16D4">
        <w:t xml:space="preserve"> </w:t>
      </w:r>
      <w:sdt>
        <w:sdtPr>
          <w:id w:val="619183618"/>
          <w:citation/>
        </w:sdtPr>
        <w:sdtEndPr/>
        <w:sdtContent>
          <w:r w:rsidR="001C16D4">
            <w:fldChar w:fldCharType="begin"/>
          </w:r>
          <w:r w:rsidR="005F3FEE">
            <w:rPr>
              <w:lang w:val="en-US"/>
            </w:rPr>
            <w:instrText xml:space="preserve">CITATION Oak \l 1033 </w:instrText>
          </w:r>
          <w:r w:rsidR="001C16D4">
            <w:fldChar w:fldCharType="separate"/>
          </w:r>
          <w:r w:rsidR="00CC0AC8">
            <w:rPr>
              <w:noProof/>
              <w:lang w:val="en-US"/>
            </w:rPr>
            <w:t>(Oakland Institute 2011)</w:t>
          </w:r>
          <w:r w:rsidR="001C16D4">
            <w:fldChar w:fldCharType="end"/>
          </w:r>
        </w:sdtContent>
      </w:sdt>
      <w:r w:rsidR="00511174">
        <w:t>, an area</w:t>
      </w:r>
      <w:r w:rsidR="00255E46">
        <w:t xml:space="preserve"> </w:t>
      </w:r>
      <w:r w:rsidR="00EC2EC8">
        <w:t>almost equal</w:t>
      </w:r>
      <w:r w:rsidR="00747859">
        <w:t xml:space="preserve"> to</w:t>
      </w:r>
      <w:r w:rsidR="00EC2EC8">
        <w:t xml:space="preserve"> the entirety of </w:t>
      </w:r>
      <w:r w:rsidR="00747859">
        <w:t xml:space="preserve">the </w:t>
      </w:r>
      <w:r w:rsidR="00EC2EC8">
        <w:t xml:space="preserve">current irrigated area in Kenya </w:t>
      </w:r>
      <w:sdt>
        <w:sdtPr>
          <w:id w:val="-83610295"/>
          <w:citation/>
        </w:sdtPr>
        <w:sdtEndPr/>
        <w:sdtContent>
          <w:r w:rsidR="00EC2EC8">
            <w:fldChar w:fldCharType="begin"/>
          </w:r>
          <w:r w:rsidR="0089576E">
            <w:rPr>
              <w:lang w:val="en-US"/>
            </w:rPr>
            <w:instrText xml:space="preserve">CITATION Sea \l 1033 </w:instrText>
          </w:r>
          <w:r w:rsidR="00EC2EC8">
            <w:fldChar w:fldCharType="separate"/>
          </w:r>
          <w:r w:rsidR="0089576E">
            <w:rPr>
              <w:noProof/>
              <w:lang w:val="en-US"/>
            </w:rPr>
            <w:t>(Avery 2013)</w:t>
          </w:r>
          <w:r w:rsidR="00EC2EC8">
            <w:fldChar w:fldCharType="end"/>
          </w:r>
        </w:sdtContent>
      </w:sdt>
      <w:r w:rsidR="00EC2EC8">
        <w:t xml:space="preserve">. </w:t>
      </w:r>
      <w:r w:rsidR="001C16D4">
        <w:t xml:space="preserve"> Oakland Institute also describes</w:t>
      </w:r>
      <w:r w:rsidR="00766317">
        <w:t xml:space="preserve"> plans for 15</w:t>
      </w:r>
      <w:r w:rsidR="001C16D4">
        <w:t xml:space="preserve"> </w:t>
      </w:r>
      <w:r w:rsidR="007C1B25">
        <w:t>more</w:t>
      </w:r>
      <w:r w:rsidR="001C16D4">
        <w:t xml:space="preserve"> </w:t>
      </w:r>
      <w:r w:rsidR="00766317">
        <w:t xml:space="preserve">land concessions </w:t>
      </w:r>
      <w:r w:rsidR="005E1B04">
        <w:t xml:space="preserve">of 111,000 hectares </w:t>
      </w:r>
      <w:r w:rsidR="00766317">
        <w:t>to the private sector, mainly for cotton production</w:t>
      </w:r>
      <w:r w:rsidR="00E3501D" w:rsidRPr="00E3501D">
        <w:t xml:space="preserve"> </w:t>
      </w:r>
      <w:sdt>
        <w:sdtPr>
          <w:id w:val="253175523"/>
          <w:citation/>
        </w:sdtPr>
        <w:sdtEndPr/>
        <w:sdtContent>
          <w:r w:rsidR="00E3501D">
            <w:fldChar w:fldCharType="begin"/>
          </w:r>
          <w:r w:rsidR="00E3501D">
            <w:rPr>
              <w:lang w:val="en-US"/>
            </w:rPr>
            <w:instrText xml:space="preserve">CITATION Ano \l 1033 </w:instrText>
          </w:r>
          <w:r w:rsidR="00E3501D">
            <w:fldChar w:fldCharType="separate"/>
          </w:r>
          <w:r w:rsidR="00E3501D" w:rsidRPr="00E3501D">
            <w:rPr>
              <w:noProof/>
              <w:lang w:val="en-US"/>
            </w:rPr>
            <w:t>(Anonymous 2013)</w:t>
          </w:r>
          <w:r w:rsidR="00E3501D">
            <w:fldChar w:fldCharType="end"/>
          </w:r>
        </w:sdtContent>
      </w:sdt>
      <w:r w:rsidR="00766317">
        <w:t xml:space="preserve">. </w:t>
      </w:r>
      <w:r w:rsidR="00C24E4D">
        <w:t xml:space="preserve">The land designated to the </w:t>
      </w:r>
      <w:r w:rsidR="005E1B04">
        <w:t xml:space="preserve">sugar </w:t>
      </w:r>
      <w:r w:rsidR="00C24E4D">
        <w:t xml:space="preserve">estates includes </w:t>
      </w:r>
      <w:r w:rsidR="00357A40">
        <w:t xml:space="preserve">lands separating two national parks and </w:t>
      </w:r>
      <w:r w:rsidR="00747859">
        <w:t xml:space="preserve">is thus expected to </w:t>
      </w:r>
      <w:r w:rsidR="00357A40">
        <w:t>prevent seasonal wildlife migrations</w:t>
      </w:r>
      <w:r w:rsidR="00E3501D">
        <w:t xml:space="preserve"> (ibid.)</w:t>
      </w:r>
      <w:r w:rsidR="00357A40">
        <w:t xml:space="preserve">. </w:t>
      </w:r>
      <w:r w:rsidR="00747859">
        <w:t>Local people</w:t>
      </w:r>
      <w:r w:rsidR="009654F3">
        <w:t xml:space="preserve"> displaced by the sugar plantations</w:t>
      </w:r>
      <w:r w:rsidR="008640B5">
        <w:t xml:space="preserve"> are being</w:t>
      </w:r>
      <w:r w:rsidR="009654F3">
        <w:t xml:space="preserve"> settled into communities as part of the government’s “</w:t>
      </w:r>
      <w:proofErr w:type="spellStart"/>
      <w:r w:rsidR="009654F3">
        <w:t>villagization</w:t>
      </w:r>
      <w:proofErr w:type="spellEnd"/>
      <w:r w:rsidR="009654F3">
        <w:t xml:space="preserve"> program” </w:t>
      </w:r>
      <w:r w:rsidR="00747859">
        <w:t>with the idea that they can find</w:t>
      </w:r>
      <w:r w:rsidR="009654F3">
        <w:t xml:space="preserve"> jobs on the sugarcane plantations </w:t>
      </w:r>
      <w:sdt>
        <w:sdtPr>
          <w:id w:val="1123730678"/>
          <w:citation/>
        </w:sdtPr>
        <w:sdtEndPr/>
        <w:sdtContent>
          <w:r w:rsidR="009654F3">
            <w:fldChar w:fldCharType="begin"/>
          </w:r>
          <w:r w:rsidR="009654F3">
            <w:rPr>
              <w:lang w:val="en-US"/>
            </w:rPr>
            <w:instrText xml:space="preserve"> CITATION Eth13 \l 1033 </w:instrText>
          </w:r>
          <w:r w:rsidR="009654F3">
            <w:fldChar w:fldCharType="separate"/>
          </w:r>
          <w:r w:rsidR="00CC0AC8">
            <w:rPr>
              <w:noProof/>
              <w:lang w:val="en-US"/>
            </w:rPr>
            <w:t>(Ethiopia Sugar Corporation 2013)</w:t>
          </w:r>
          <w:r w:rsidR="009654F3">
            <w:fldChar w:fldCharType="end"/>
          </w:r>
        </w:sdtContent>
      </w:sdt>
      <w:r w:rsidR="009654F3">
        <w:t xml:space="preserve">. Though </w:t>
      </w:r>
      <w:proofErr w:type="spellStart"/>
      <w:r w:rsidR="009654F3">
        <w:t>villagization</w:t>
      </w:r>
      <w:proofErr w:type="spellEnd"/>
      <w:r w:rsidR="009654F3">
        <w:t xml:space="preserve"> </w:t>
      </w:r>
      <w:r w:rsidR="00747859">
        <w:t>is</w:t>
      </w:r>
      <w:r w:rsidR="009654F3">
        <w:t xml:space="preserve"> </w:t>
      </w:r>
      <w:r w:rsidR="004E7F21">
        <w:t xml:space="preserve">claimed to be </w:t>
      </w:r>
      <w:r w:rsidR="007C1B25">
        <w:t>voluntary,</w:t>
      </w:r>
      <w:r w:rsidR="009654F3">
        <w:t xml:space="preserve"> the indigenous people have</w:t>
      </w:r>
      <w:r w:rsidR="00EC2EC8">
        <w:t xml:space="preserve"> little</w:t>
      </w:r>
      <w:r w:rsidR="009654F3">
        <w:t xml:space="preserve"> choice after being </w:t>
      </w:r>
      <w:r w:rsidR="008640B5">
        <w:t>evicted</w:t>
      </w:r>
      <w:r w:rsidR="004061C6">
        <w:t xml:space="preserve"> from lands intended for plantations</w:t>
      </w:r>
      <w:r w:rsidR="009654F3">
        <w:t>.</w:t>
      </w:r>
      <w:r w:rsidR="003E5238">
        <w:t xml:space="preserve"> </w:t>
      </w:r>
      <w:r w:rsidR="00BF02B3">
        <w:t xml:space="preserve"> </w:t>
      </w:r>
    </w:p>
    <w:p w14:paraId="5E13B890" w14:textId="77777777" w:rsidR="000950D7" w:rsidRDefault="000950D7" w:rsidP="00023354"/>
    <w:p w14:paraId="158FB285" w14:textId="4C416904" w:rsidR="005F3FEE" w:rsidRDefault="005F3FEE" w:rsidP="00023354">
      <w:r>
        <w:rPr>
          <w:noProof/>
          <w:lang w:val="en-US"/>
        </w:rPr>
        <w:lastRenderedPageBreak/>
        <w:drawing>
          <wp:inline distT="0" distB="0" distL="0" distR="0" wp14:anchorId="2033BA4F" wp14:editId="4F12B817">
            <wp:extent cx="5486400" cy="276663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66632"/>
                    </a:xfrm>
                    <a:prstGeom prst="rect">
                      <a:avLst/>
                    </a:prstGeom>
                    <a:noFill/>
                    <a:ln>
                      <a:noFill/>
                    </a:ln>
                  </pic:spPr>
                </pic:pic>
              </a:graphicData>
            </a:graphic>
          </wp:inline>
        </w:drawing>
      </w:r>
    </w:p>
    <w:p w14:paraId="1C2D1EBA" w14:textId="5F346AD8" w:rsidR="005F3FEE" w:rsidRPr="00EC2EC8" w:rsidRDefault="00126690" w:rsidP="00023354">
      <w:pPr>
        <w:rPr>
          <w:sz w:val="22"/>
          <w:szCs w:val="22"/>
        </w:rPr>
      </w:pPr>
      <w:r>
        <w:rPr>
          <w:sz w:val="22"/>
          <w:szCs w:val="22"/>
        </w:rPr>
        <w:t>Figure 2</w:t>
      </w:r>
      <w:r w:rsidR="005F3FEE" w:rsidRPr="00EC2EC8">
        <w:rPr>
          <w:sz w:val="22"/>
          <w:szCs w:val="22"/>
        </w:rPr>
        <w:t xml:space="preserve">. A </w:t>
      </w:r>
      <w:r w:rsidR="00943464">
        <w:rPr>
          <w:sz w:val="22"/>
          <w:szCs w:val="22"/>
        </w:rPr>
        <w:t>29</w:t>
      </w:r>
      <w:r w:rsidR="00943464" w:rsidRPr="00943464">
        <w:rPr>
          <w:sz w:val="22"/>
          <w:szCs w:val="22"/>
          <w:vertAlign w:val="superscript"/>
        </w:rPr>
        <w:t>th</w:t>
      </w:r>
      <w:r w:rsidR="00943464">
        <w:rPr>
          <w:sz w:val="22"/>
          <w:szCs w:val="22"/>
        </w:rPr>
        <w:t xml:space="preserve"> </w:t>
      </w:r>
      <w:r w:rsidR="005F3FEE" w:rsidRPr="00EC2EC8">
        <w:rPr>
          <w:sz w:val="22"/>
          <w:szCs w:val="22"/>
        </w:rPr>
        <w:t>November 2013 satellite image of the beginnings of sugar block 1</w:t>
      </w:r>
      <w:r w:rsidR="00943464">
        <w:rPr>
          <w:sz w:val="22"/>
          <w:szCs w:val="22"/>
        </w:rPr>
        <w:t>. Source: USGS Landsat.</w:t>
      </w:r>
    </w:p>
    <w:p w14:paraId="44C04A38" w14:textId="77777777" w:rsidR="005F3FEE" w:rsidRDefault="005F3FEE" w:rsidP="00023354"/>
    <w:p w14:paraId="21097942" w14:textId="53B17A34" w:rsidR="00FF7B45" w:rsidRDefault="000950D7" w:rsidP="00023354">
      <w:r>
        <w:t xml:space="preserve">The </w:t>
      </w:r>
      <w:proofErr w:type="spellStart"/>
      <w:r>
        <w:t>Omo</w:t>
      </w:r>
      <w:proofErr w:type="spellEnd"/>
      <w:r>
        <w:t xml:space="preserve"> River feeds into Lake Turkana, a trans-boundary la</w:t>
      </w:r>
      <w:r w:rsidR="005A6DDA">
        <w:t>ke mostly in Kenya, and provides</w:t>
      </w:r>
      <w:r>
        <w:t xml:space="preserve"> 90% of its freshwater and nutrient inflow. The</w:t>
      </w:r>
      <w:r w:rsidR="005A6DDA">
        <w:t xml:space="preserve"> lake is situated in an extremely arid region of the Rift Valley. </w:t>
      </w:r>
      <w:r w:rsidR="00931FC2">
        <w:t>If</w:t>
      </w:r>
      <w:r w:rsidR="00931FC2">
        <w:t xml:space="preserve"> the dam and sugar projects proceed as planned</w:t>
      </w:r>
      <w:r w:rsidR="00931FC2">
        <w:t>, t</w:t>
      </w:r>
      <w:r w:rsidR="00452EB3">
        <w:t>he lake’s ecosystem and livelihoods of dependent p</w:t>
      </w:r>
      <w:r w:rsidR="005A6DDA">
        <w:t>opulations</w:t>
      </w:r>
      <w:r w:rsidR="00226D5E">
        <w:t xml:space="preserve"> </w:t>
      </w:r>
      <w:r w:rsidR="00452EB3">
        <w:t xml:space="preserve">are at risk of imminent destruction due to severe drops in </w:t>
      </w:r>
      <w:proofErr w:type="spellStart"/>
      <w:r w:rsidR="00452EB3">
        <w:t>Omo</w:t>
      </w:r>
      <w:proofErr w:type="spellEnd"/>
      <w:r w:rsidR="00452EB3">
        <w:t xml:space="preserve"> inflows and artificial regulation of the n</w:t>
      </w:r>
      <w:r w:rsidR="00931FC2">
        <w:t>atural hydrological flood cycle</w:t>
      </w:r>
      <w:r w:rsidR="00452EB3">
        <w:t>.</w:t>
      </w:r>
    </w:p>
    <w:p w14:paraId="7DF1989A" w14:textId="77777777" w:rsidR="00334B8C" w:rsidRDefault="00334B8C" w:rsidP="00023354"/>
    <w:p w14:paraId="39E32C5C" w14:textId="32985260" w:rsidR="001B599F" w:rsidRDefault="000A695D" w:rsidP="00023354">
      <w:r>
        <w:t xml:space="preserve">An increase in resource conflict is another anticipated consequence of Gibe III and </w:t>
      </w:r>
      <w:r w:rsidR="00130CFC">
        <w:t>the plantations</w:t>
      </w:r>
      <w:r>
        <w:t xml:space="preserve">. </w:t>
      </w:r>
      <w:r w:rsidR="001B599F">
        <w:t xml:space="preserve">Studies describe the escalation of armed conflict between tribes of the Lower </w:t>
      </w:r>
      <w:proofErr w:type="spellStart"/>
      <w:r w:rsidR="001B599F">
        <w:t>Omo</w:t>
      </w:r>
      <w:proofErr w:type="spellEnd"/>
      <w:r w:rsidR="001B599F">
        <w:t xml:space="preserve"> and Lake Turkana, as people migrate in search of disappearing food resources</w:t>
      </w:r>
      <w:sdt>
        <w:sdtPr>
          <w:id w:val="-126322401"/>
          <w:citation/>
        </w:sdtPr>
        <w:sdtEndPr/>
        <w:sdtContent>
          <w:r w:rsidR="001B599F">
            <w:fldChar w:fldCharType="begin"/>
          </w:r>
          <w:r w:rsidR="001B599F">
            <w:rPr>
              <w:lang w:val="en-US"/>
            </w:rPr>
            <w:instrText xml:space="preserve"> CITATION Car12 \l 1033 </w:instrText>
          </w:r>
          <w:r w:rsidR="001B599F">
            <w:fldChar w:fldCharType="separate"/>
          </w:r>
          <w:r w:rsidR="001B599F">
            <w:rPr>
              <w:noProof/>
              <w:lang w:val="en-US"/>
            </w:rPr>
            <w:t xml:space="preserve"> (Carr 2012)</w:t>
          </w:r>
          <w:r w:rsidR="001B599F">
            <w:fldChar w:fldCharType="end"/>
          </w:r>
        </w:sdtContent>
      </w:sdt>
      <w:r w:rsidR="001B599F">
        <w:t>. Conflict is especially rampant in border areas and the Ilemi Triangle, an area in border dispute between Ethiopia, Kenya and South Sudan.</w:t>
      </w:r>
    </w:p>
    <w:p w14:paraId="5B29864F" w14:textId="77777777" w:rsidR="001B599F" w:rsidRDefault="001B599F" w:rsidP="00023354"/>
    <w:p w14:paraId="016E1408" w14:textId="175930ED" w:rsidR="002B1E31" w:rsidRPr="008C1394" w:rsidRDefault="00025154" w:rsidP="002B1E31">
      <w:r>
        <w:rPr>
          <w:lang w:val="en-US"/>
        </w:rPr>
        <w:t xml:space="preserve">The African Development Bank, the World Bank, and the European Investment Bank withdrew funding consideration for the dam in 2010. The project’s main external funding partner then became the Industrial and Commercial Bank of China, </w:t>
      </w:r>
      <w:r w:rsidR="001B599F">
        <w:rPr>
          <w:lang w:val="en-US"/>
        </w:rPr>
        <w:t>which loaned</w:t>
      </w:r>
      <w:r>
        <w:rPr>
          <w:lang w:val="en-US"/>
        </w:rPr>
        <w:t xml:space="preserve"> $500 million to Chinese subcontractor </w:t>
      </w:r>
      <w:proofErr w:type="spellStart"/>
      <w:r>
        <w:rPr>
          <w:lang w:val="en-US"/>
        </w:rPr>
        <w:t>Dongfang</w:t>
      </w:r>
      <w:proofErr w:type="spellEnd"/>
      <w:r>
        <w:rPr>
          <w:lang w:val="en-US"/>
        </w:rPr>
        <w:t xml:space="preserve"> Electric Corporation.</w:t>
      </w:r>
      <w:r w:rsidR="008F1BDD">
        <w:rPr>
          <w:lang w:val="en-US"/>
        </w:rPr>
        <w:t xml:space="preserve"> The Ethiopian Electric Power Corporation (</w:t>
      </w:r>
      <w:proofErr w:type="spellStart"/>
      <w:r w:rsidR="008F1BDD">
        <w:rPr>
          <w:lang w:val="en-US"/>
        </w:rPr>
        <w:t>EEPCo</w:t>
      </w:r>
      <w:proofErr w:type="spellEnd"/>
      <w:r w:rsidR="008F1BDD">
        <w:rPr>
          <w:lang w:val="en-US"/>
        </w:rPr>
        <w:t xml:space="preserve">), owned by the state, is in charge of the dam project, and awarded the project contract without </w:t>
      </w:r>
      <w:r w:rsidR="00190C13">
        <w:rPr>
          <w:lang w:val="en-US"/>
        </w:rPr>
        <w:t xml:space="preserve">a bid to the Italian construction company </w:t>
      </w:r>
      <w:proofErr w:type="spellStart"/>
      <w:r w:rsidR="00190C13">
        <w:rPr>
          <w:lang w:val="en-US"/>
        </w:rPr>
        <w:t>Salini</w:t>
      </w:r>
      <w:proofErr w:type="spellEnd"/>
      <w:r w:rsidR="00190C13">
        <w:rPr>
          <w:lang w:val="en-US"/>
        </w:rPr>
        <w:t xml:space="preserve"> </w:t>
      </w:r>
      <w:proofErr w:type="spellStart"/>
      <w:r w:rsidR="00190C13">
        <w:rPr>
          <w:lang w:val="en-US"/>
        </w:rPr>
        <w:t>Costruttori</w:t>
      </w:r>
      <w:proofErr w:type="spellEnd"/>
      <w:r w:rsidR="00190C13">
        <w:rPr>
          <w:lang w:val="en-US"/>
        </w:rPr>
        <w:t>.</w:t>
      </w:r>
    </w:p>
    <w:p w14:paraId="38783AB1" w14:textId="3F4FA412" w:rsidR="00334B8C" w:rsidRDefault="00334B8C" w:rsidP="00023354"/>
    <w:p w14:paraId="7BA282C3" w14:textId="31E5708B" w:rsidR="009416BA" w:rsidRDefault="000A695D" w:rsidP="00FA4CA2">
      <w:r>
        <w:t xml:space="preserve">This paper focuses on downstream climate maladaptation risks of the dam and sugar development projects. </w:t>
      </w:r>
      <w:r w:rsidR="00FA4CA2">
        <w:t>Barnett and O’Neill define maladaptation as “action taken ostensibly to avoid or reduce vulnerability to climate change that impacts adversely on, or increases the vulnerability of other systems, sectors or social groups.”</w:t>
      </w:r>
      <w:r w:rsidR="00A52893">
        <w:t xml:space="preserve"> </w:t>
      </w:r>
      <w:r w:rsidR="005F1D8D">
        <w:t>N</w:t>
      </w:r>
      <w:r w:rsidR="009416BA">
        <w:t xml:space="preserve">one of the </w:t>
      </w:r>
      <w:r w:rsidR="005F1D8D">
        <w:t xml:space="preserve">official </w:t>
      </w:r>
      <w:r w:rsidR="009416BA">
        <w:t xml:space="preserve">impact assessments </w:t>
      </w:r>
      <w:r w:rsidR="00A52893">
        <w:t xml:space="preserve">so far </w:t>
      </w:r>
      <w:r w:rsidR="009416BA">
        <w:t xml:space="preserve">have taken into account the changing </w:t>
      </w:r>
      <w:r w:rsidR="00447225">
        <w:t>climate that</w:t>
      </w:r>
      <w:r w:rsidR="002C2320">
        <w:t xml:space="preserve"> </w:t>
      </w:r>
      <w:r w:rsidR="009416BA">
        <w:t xml:space="preserve">the </w:t>
      </w:r>
      <w:r w:rsidR="00A52893">
        <w:t xml:space="preserve">Gibe III </w:t>
      </w:r>
      <w:r w:rsidR="009416BA">
        <w:t xml:space="preserve">dam and </w:t>
      </w:r>
      <w:proofErr w:type="spellStart"/>
      <w:r w:rsidR="00A52893">
        <w:lastRenderedPageBreak/>
        <w:t>Kuraz</w:t>
      </w:r>
      <w:proofErr w:type="spellEnd"/>
      <w:r w:rsidR="00A52893">
        <w:t xml:space="preserve"> S</w:t>
      </w:r>
      <w:r w:rsidR="009416BA">
        <w:t xml:space="preserve">ugar </w:t>
      </w:r>
      <w:r w:rsidR="005F1D8D">
        <w:t xml:space="preserve">will be </w:t>
      </w:r>
      <w:r w:rsidR="002C2320">
        <w:t>subject to</w:t>
      </w:r>
      <w:r w:rsidR="005F1D8D">
        <w:t>. This paper aims to begin to address the effects these projects will have on indigenous people’s ability to adapt to climate change.</w:t>
      </w:r>
    </w:p>
    <w:p w14:paraId="13E035E4" w14:textId="77777777" w:rsidR="00E14643" w:rsidRDefault="00E14643" w:rsidP="00023354"/>
    <w:p w14:paraId="2C59E870" w14:textId="77777777" w:rsidR="0060118C" w:rsidRDefault="0060118C" w:rsidP="00023354"/>
    <w:p w14:paraId="08254EE9" w14:textId="53821C58" w:rsidR="00A43E07" w:rsidRPr="001B6C69" w:rsidRDefault="00EF7D16" w:rsidP="001B6C69">
      <w:pPr>
        <w:jc w:val="center"/>
        <w:rPr>
          <w:b/>
          <w:sz w:val="28"/>
          <w:szCs w:val="28"/>
        </w:rPr>
      </w:pPr>
      <w:r w:rsidRPr="007F1F5F">
        <w:rPr>
          <w:b/>
          <w:sz w:val="28"/>
          <w:szCs w:val="28"/>
        </w:rPr>
        <w:t>3</w:t>
      </w:r>
      <w:r w:rsidR="001B6C69" w:rsidRPr="007F1F5F">
        <w:rPr>
          <w:b/>
          <w:sz w:val="28"/>
          <w:szCs w:val="28"/>
        </w:rPr>
        <w:t xml:space="preserve">. </w:t>
      </w:r>
      <w:r w:rsidR="00A43E07" w:rsidRPr="007F1F5F">
        <w:rPr>
          <w:b/>
          <w:sz w:val="28"/>
          <w:szCs w:val="28"/>
        </w:rPr>
        <w:t xml:space="preserve">Livelihoods Dependent on the </w:t>
      </w:r>
      <w:proofErr w:type="spellStart"/>
      <w:r w:rsidR="00A43E07" w:rsidRPr="007F1F5F">
        <w:rPr>
          <w:b/>
          <w:sz w:val="28"/>
          <w:szCs w:val="28"/>
        </w:rPr>
        <w:t>Omo</w:t>
      </w:r>
      <w:proofErr w:type="spellEnd"/>
      <w:r w:rsidR="00A43E07" w:rsidRPr="007F1F5F">
        <w:rPr>
          <w:b/>
          <w:sz w:val="28"/>
          <w:szCs w:val="28"/>
        </w:rPr>
        <w:t xml:space="preserve"> River </w:t>
      </w:r>
      <w:r w:rsidR="000D4C6F">
        <w:rPr>
          <w:b/>
          <w:sz w:val="28"/>
          <w:szCs w:val="28"/>
        </w:rPr>
        <w:t>D</w:t>
      </w:r>
      <w:r w:rsidR="00A43E07" w:rsidRPr="007F1F5F">
        <w:rPr>
          <w:b/>
          <w:sz w:val="28"/>
          <w:szCs w:val="28"/>
        </w:rPr>
        <w:t>ownstream of Gibe III</w:t>
      </w:r>
    </w:p>
    <w:p w14:paraId="73861855" w14:textId="77777777" w:rsidR="001B6C69" w:rsidRDefault="001B6C69" w:rsidP="00A43E07">
      <w:pPr>
        <w:ind w:left="720" w:firstLine="720"/>
        <w:rPr>
          <w:b/>
        </w:rPr>
      </w:pPr>
    </w:p>
    <w:p w14:paraId="66307C36" w14:textId="2BEAFAF5" w:rsidR="00A43E07" w:rsidRPr="001B6C69" w:rsidRDefault="001B6C69" w:rsidP="001B6C69">
      <w:pPr>
        <w:rPr>
          <w:b/>
          <w:sz w:val="28"/>
          <w:szCs w:val="28"/>
        </w:rPr>
      </w:pPr>
      <w:r>
        <w:rPr>
          <w:b/>
          <w:sz w:val="28"/>
          <w:szCs w:val="28"/>
        </w:rPr>
        <w:t>A</w:t>
      </w:r>
      <w:r w:rsidR="00A43E07" w:rsidRPr="001B6C69">
        <w:rPr>
          <w:b/>
          <w:sz w:val="28"/>
          <w:szCs w:val="28"/>
        </w:rPr>
        <w:t xml:space="preserve">. In </w:t>
      </w:r>
      <w:r w:rsidRPr="001B6C69">
        <w:rPr>
          <w:b/>
          <w:sz w:val="28"/>
          <w:szCs w:val="28"/>
        </w:rPr>
        <w:t xml:space="preserve">The </w:t>
      </w:r>
      <w:r w:rsidR="00A43E07" w:rsidRPr="001B6C69">
        <w:rPr>
          <w:b/>
          <w:sz w:val="28"/>
          <w:szCs w:val="28"/>
        </w:rPr>
        <w:t xml:space="preserve">Lower </w:t>
      </w:r>
      <w:proofErr w:type="spellStart"/>
      <w:r w:rsidR="00A43E07" w:rsidRPr="001B6C69">
        <w:rPr>
          <w:b/>
          <w:sz w:val="28"/>
          <w:szCs w:val="28"/>
        </w:rPr>
        <w:t>Omo</w:t>
      </w:r>
      <w:proofErr w:type="spellEnd"/>
      <w:r w:rsidR="00A43E07" w:rsidRPr="001B6C69">
        <w:rPr>
          <w:b/>
          <w:sz w:val="28"/>
          <w:szCs w:val="28"/>
        </w:rPr>
        <w:t xml:space="preserve"> Valley</w:t>
      </w:r>
    </w:p>
    <w:p w14:paraId="70AA514F" w14:textId="77777777" w:rsidR="001B6C69" w:rsidRDefault="001B6C69" w:rsidP="00A43E07"/>
    <w:p w14:paraId="15BF6531" w14:textId="7A431F60" w:rsidR="001F7975" w:rsidRDefault="00ED110D" w:rsidP="00A43E07">
      <w:r>
        <w:t>Downstream of Gibe III is</w:t>
      </w:r>
      <w:r w:rsidR="002B21BB">
        <w:t xml:space="preserve"> the semi-arid Lower</w:t>
      </w:r>
      <w:r w:rsidR="000D4C6F">
        <w:t xml:space="preserve"> </w:t>
      </w:r>
      <w:proofErr w:type="spellStart"/>
      <w:r w:rsidR="000D4C6F">
        <w:t>Omo</w:t>
      </w:r>
      <w:proofErr w:type="spellEnd"/>
      <w:r w:rsidR="002B21BB">
        <w:t xml:space="preserve"> Valley, </w:t>
      </w:r>
      <w:r w:rsidR="00A16990">
        <w:t>nestle</w:t>
      </w:r>
      <w:r w:rsidR="00210778">
        <w:t>d within the Great Rift Valley. The area</w:t>
      </w:r>
      <w:r w:rsidR="00880BB1">
        <w:t xml:space="preserve"> receives bi-annual rainfall: </w:t>
      </w:r>
      <w:r w:rsidR="00990B77">
        <w:t>“</w:t>
      </w:r>
      <w:proofErr w:type="spellStart"/>
      <w:r w:rsidR="00990B77">
        <w:t>Belg</w:t>
      </w:r>
      <w:proofErr w:type="spellEnd"/>
      <w:r w:rsidR="00990B77">
        <w:t xml:space="preserve">” rains from March-June (the secondary </w:t>
      </w:r>
      <w:r w:rsidR="007F1F5F">
        <w:t>growing</w:t>
      </w:r>
      <w:r w:rsidR="00990B77">
        <w:t xml:space="preserve"> season) and </w:t>
      </w:r>
      <w:r w:rsidR="00880BB1">
        <w:t>“</w:t>
      </w:r>
      <w:proofErr w:type="spellStart"/>
      <w:r w:rsidR="00880BB1">
        <w:t>K</w:t>
      </w:r>
      <w:r w:rsidR="00210778">
        <w:t>iremt</w:t>
      </w:r>
      <w:proofErr w:type="spellEnd"/>
      <w:r w:rsidR="00210778">
        <w:t>” rains from June-September (</w:t>
      </w:r>
      <w:r w:rsidR="007F1F5F">
        <w:t>Ethiopia’s</w:t>
      </w:r>
      <w:r w:rsidR="00210778">
        <w:t xml:space="preserve"> main “</w:t>
      </w:r>
      <w:proofErr w:type="spellStart"/>
      <w:r w:rsidR="00210778">
        <w:t>meher</w:t>
      </w:r>
      <w:proofErr w:type="spellEnd"/>
      <w:r w:rsidR="00210778">
        <w:t>” grow</w:t>
      </w:r>
      <w:r w:rsidR="00880BB1">
        <w:t>ing season)</w:t>
      </w:r>
      <w:r w:rsidR="00210778">
        <w:t xml:space="preserve">. </w:t>
      </w:r>
      <w:r w:rsidR="00A16990">
        <w:t xml:space="preserve">The Lower </w:t>
      </w:r>
      <w:proofErr w:type="spellStart"/>
      <w:r w:rsidR="00A16990">
        <w:t>Omo</w:t>
      </w:r>
      <w:proofErr w:type="spellEnd"/>
      <w:r w:rsidR="00A16990">
        <w:t xml:space="preserve"> </w:t>
      </w:r>
      <w:r w:rsidR="00664EDF">
        <w:t xml:space="preserve">Valley </w:t>
      </w:r>
      <w:r w:rsidR="00A16990">
        <w:t xml:space="preserve">is inhabited by a </w:t>
      </w:r>
      <w:r w:rsidR="002B21BB">
        <w:t xml:space="preserve">wide variety of </w:t>
      </w:r>
      <w:r w:rsidR="00A16990">
        <w:t xml:space="preserve">ethnic groups, </w:t>
      </w:r>
      <w:r w:rsidR="002B21BB">
        <w:t xml:space="preserve">including the </w:t>
      </w:r>
      <w:proofErr w:type="spellStart"/>
      <w:r w:rsidR="000033D3">
        <w:t>Bodi</w:t>
      </w:r>
      <w:proofErr w:type="spellEnd"/>
      <w:r w:rsidR="000033D3">
        <w:t xml:space="preserve">, </w:t>
      </w:r>
      <w:proofErr w:type="spellStart"/>
      <w:r w:rsidR="00A16990">
        <w:t>Dasanech</w:t>
      </w:r>
      <w:proofErr w:type="spellEnd"/>
      <w:r w:rsidR="00A16990">
        <w:t xml:space="preserve">, </w:t>
      </w:r>
      <w:proofErr w:type="spellStart"/>
      <w:r w:rsidR="000033D3">
        <w:t>Hamer</w:t>
      </w:r>
      <w:proofErr w:type="spellEnd"/>
      <w:r w:rsidR="000033D3">
        <w:t xml:space="preserve">, </w:t>
      </w:r>
      <w:proofErr w:type="spellStart"/>
      <w:r w:rsidR="000033D3">
        <w:t>Karo</w:t>
      </w:r>
      <w:proofErr w:type="spellEnd"/>
      <w:r w:rsidR="000033D3">
        <w:t xml:space="preserve">, </w:t>
      </w:r>
      <w:proofErr w:type="spellStart"/>
      <w:r w:rsidR="000033D3">
        <w:t>Kwegu</w:t>
      </w:r>
      <w:proofErr w:type="spellEnd"/>
      <w:r w:rsidR="000033D3">
        <w:t xml:space="preserve">, </w:t>
      </w:r>
      <w:proofErr w:type="spellStart"/>
      <w:r w:rsidR="000033D3">
        <w:t>Mursi</w:t>
      </w:r>
      <w:proofErr w:type="spellEnd"/>
      <w:r w:rsidR="000033D3">
        <w:t xml:space="preserve">, </w:t>
      </w:r>
      <w:proofErr w:type="spellStart"/>
      <w:r w:rsidR="000033D3">
        <w:t>Nyangatom</w:t>
      </w:r>
      <w:proofErr w:type="spellEnd"/>
      <w:r w:rsidR="000033D3">
        <w:t xml:space="preserve">, and </w:t>
      </w:r>
      <w:proofErr w:type="spellStart"/>
      <w:r w:rsidR="000033D3">
        <w:t>Suri</w:t>
      </w:r>
      <w:proofErr w:type="spellEnd"/>
      <w:r w:rsidR="001F7975">
        <w:t xml:space="preserve">. </w:t>
      </w:r>
      <w:r w:rsidR="002370DA">
        <w:t>Occasional small-scale conflicts</w:t>
      </w:r>
      <w:r w:rsidR="002370DA" w:rsidRPr="00A2164A">
        <w:t xml:space="preserve"> </w:t>
      </w:r>
      <w:r w:rsidR="002370DA">
        <w:t>sometimes occur over scarce resources</w:t>
      </w:r>
      <w:r w:rsidR="000D4C6F">
        <w:t>,</w:t>
      </w:r>
      <w:r w:rsidR="002370DA">
        <w:t xml:space="preserve"> including water and pasture </w:t>
      </w:r>
      <w:sdt>
        <w:sdtPr>
          <w:id w:val="1222945356"/>
          <w:citation/>
        </w:sdtPr>
        <w:sdtEndPr/>
        <w:sdtContent>
          <w:r w:rsidR="002370DA">
            <w:fldChar w:fldCharType="begin"/>
          </w:r>
          <w:r w:rsidR="002370DA">
            <w:rPr>
              <w:lang w:val="en-US"/>
            </w:rPr>
            <w:instrText xml:space="preserve"> CITATION Hum12 \l 1033 </w:instrText>
          </w:r>
          <w:r w:rsidR="002370DA">
            <w:fldChar w:fldCharType="separate"/>
          </w:r>
          <w:r w:rsidR="002370DA">
            <w:rPr>
              <w:noProof/>
              <w:lang w:val="en-US"/>
            </w:rPr>
            <w:t>(Human Rights Watch 2012)</w:t>
          </w:r>
          <w:r w:rsidR="002370DA">
            <w:fldChar w:fldCharType="end"/>
          </w:r>
        </w:sdtContent>
      </w:sdt>
      <w:r w:rsidR="000D4C6F">
        <w:t xml:space="preserve">; </w:t>
      </w:r>
      <w:r w:rsidR="00F94F20">
        <w:t>population growth is increasing resource competition</w:t>
      </w:r>
      <w:r w:rsidR="002370DA">
        <w:t xml:space="preserve">. </w:t>
      </w:r>
      <w:r w:rsidR="000D4C6F">
        <w:t>A</w:t>
      </w:r>
      <w:r w:rsidR="00A2164A">
        <w:t>pproximately 200,000 people</w:t>
      </w:r>
      <w:r w:rsidR="001F7975">
        <w:t xml:space="preserve"> rely on the </w:t>
      </w:r>
      <w:proofErr w:type="spellStart"/>
      <w:r w:rsidR="001F7975">
        <w:t>Omo</w:t>
      </w:r>
      <w:proofErr w:type="spellEnd"/>
      <w:r w:rsidR="001F7975">
        <w:t xml:space="preserve"> River for their livelihoods, which are mainly </w:t>
      </w:r>
      <w:r w:rsidR="00A2164A">
        <w:t>pasto</w:t>
      </w:r>
      <w:r w:rsidR="001F7975">
        <w:t>ralist and agro-pastoralist</w:t>
      </w:r>
      <w:r w:rsidR="00E508EB">
        <w:t xml:space="preserve">, </w:t>
      </w:r>
      <w:r w:rsidR="00BD155B">
        <w:t>with</w:t>
      </w:r>
      <w:r w:rsidR="00637E08">
        <w:t xml:space="preserve"> some hunting and fishing</w:t>
      </w:r>
      <w:r w:rsidR="00F949DD">
        <w:t xml:space="preserve"> (Avery 2013)</w:t>
      </w:r>
      <w:r w:rsidR="001F7975">
        <w:t>. Many pract</w:t>
      </w:r>
      <w:r w:rsidR="00026D6E">
        <w:t>ice flood</w:t>
      </w:r>
      <w:r w:rsidR="00CE474B">
        <w:t>-</w:t>
      </w:r>
      <w:r w:rsidR="00026D6E">
        <w:t xml:space="preserve">recession agriculture: in the wet season, farmers move to higher ground in anticipation of the annual flood. The </w:t>
      </w:r>
      <w:proofErr w:type="spellStart"/>
      <w:r w:rsidR="00026D6E">
        <w:t>Omo</w:t>
      </w:r>
      <w:proofErr w:type="spellEnd"/>
      <w:r w:rsidR="00026D6E">
        <w:t xml:space="preserve"> River inevitably floods its banks, replenishing soil nutrients</w:t>
      </w:r>
      <w:r w:rsidR="00FA51BE">
        <w:t xml:space="preserve"> with sediment deposits</w:t>
      </w:r>
      <w:r w:rsidR="00026D6E">
        <w:t>. Once the waters retreat</w:t>
      </w:r>
      <w:r w:rsidR="00E508EB">
        <w:t xml:space="preserve"> in </w:t>
      </w:r>
      <w:r w:rsidR="00E508EB" w:rsidRPr="00DF3EB8">
        <w:rPr>
          <w:color w:val="000000" w:themeColor="text1"/>
        </w:rPr>
        <w:t>September/October</w:t>
      </w:r>
      <w:r w:rsidR="00026D6E">
        <w:t xml:space="preserve">, the farmers move back </w:t>
      </w:r>
      <w:r w:rsidR="00E61089">
        <w:t xml:space="preserve">to the riverbanks </w:t>
      </w:r>
      <w:r w:rsidR="00026D6E">
        <w:t>to cultivate the fertile land</w:t>
      </w:r>
      <w:r w:rsidR="00E508EB">
        <w:t xml:space="preserve">, which yields harvests in </w:t>
      </w:r>
      <w:r w:rsidR="00E508EB" w:rsidRPr="00DF3EB8">
        <w:rPr>
          <w:color w:val="000000" w:themeColor="text1"/>
        </w:rPr>
        <w:t>December/January</w:t>
      </w:r>
      <w:r w:rsidR="00026D6E">
        <w:t xml:space="preserve"> </w:t>
      </w:r>
      <w:sdt>
        <w:sdtPr>
          <w:id w:val="-170418332"/>
          <w:citation/>
        </w:sdtPr>
        <w:sdtEndPr/>
        <w:sdtContent>
          <w:r w:rsidR="00026D6E">
            <w:fldChar w:fldCharType="begin"/>
          </w:r>
          <w:r w:rsidR="0089576E">
            <w:rPr>
              <w:lang w:val="en-US"/>
            </w:rPr>
            <w:instrText xml:space="preserve">CITATION Pet09 \m Sea \l 1033 </w:instrText>
          </w:r>
          <w:r w:rsidR="00026D6E">
            <w:fldChar w:fldCharType="separate"/>
          </w:r>
          <w:r w:rsidR="0089576E">
            <w:rPr>
              <w:noProof/>
              <w:lang w:val="en-US"/>
            </w:rPr>
            <w:t>(Greste 2009, Avery 2013)</w:t>
          </w:r>
          <w:r w:rsidR="00026D6E">
            <w:fldChar w:fldCharType="end"/>
          </w:r>
        </w:sdtContent>
      </w:sdt>
      <w:r w:rsidR="00026D6E">
        <w:t>. Similarly,</w:t>
      </w:r>
      <w:r w:rsidR="001F7975">
        <w:t xml:space="preserve"> </w:t>
      </w:r>
      <w:r w:rsidR="00FA51BE">
        <w:t xml:space="preserve">the annual floods renew </w:t>
      </w:r>
      <w:r w:rsidR="001F7975">
        <w:t xml:space="preserve">pasture soils </w:t>
      </w:r>
      <w:r w:rsidR="00FA51BE">
        <w:t>and</w:t>
      </w:r>
      <w:r w:rsidR="001F7975">
        <w:t xml:space="preserve"> </w:t>
      </w:r>
      <w:r w:rsidR="00907610">
        <w:t xml:space="preserve">trigger migratory fish to start spawning </w:t>
      </w:r>
      <w:sdt>
        <w:sdtPr>
          <w:id w:val="-766077824"/>
          <w:citation/>
        </w:sdtPr>
        <w:sdtEndPr/>
        <w:sdtContent>
          <w:r w:rsidR="00907610">
            <w:fldChar w:fldCharType="begin"/>
          </w:r>
          <w:r w:rsidR="00907610">
            <w:rPr>
              <w:lang w:val="en-US"/>
            </w:rPr>
            <w:instrText xml:space="preserve"> CITATION Int09 \l 1033 </w:instrText>
          </w:r>
          <w:r w:rsidR="00907610">
            <w:fldChar w:fldCharType="separate"/>
          </w:r>
          <w:r w:rsidR="00CC0AC8">
            <w:rPr>
              <w:noProof/>
              <w:lang w:val="en-US"/>
            </w:rPr>
            <w:t>(International Rivers 2009)</w:t>
          </w:r>
          <w:r w:rsidR="00907610">
            <w:fldChar w:fldCharType="end"/>
          </w:r>
        </w:sdtContent>
      </w:sdt>
      <w:r w:rsidR="00907610">
        <w:t>.</w:t>
      </w:r>
    </w:p>
    <w:p w14:paraId="5D638802" w14:textId="77777777" w:rsidR="0060118C" w:rsidRDefault="0060118C" w:rsidP="00640B35">
      <w:pPr>
        <w:rPr>
          <w:b/>
        </w:rPr>
      </w:pPr>
    </w:p>
    <w:p w14:paraId="4E65A438" w14:textId="77777777" w:rsidR="0060118C" w:rsidRDefault="0060118C" w:rsidP="00A43E07">
      <w:pPr>
        <w:ind w:left="720" w:firstLine="720"/>
        <w:rPr>
          <w:b/>
        </w:rPr>
      </w:pPr>
    </w:p>
    <w:p w14:paraId="5AD74C0C" w14:textId="2449204E" w:rsidR="00A43E07" w:rsidRPr="0060118C" w:rsidRDefault="0060118C" w:rsidP="0060118C">
      <w:pPr>
        <w:rPr>
          <w:b/>
          <w:sz w:val="28"/>
          <w:szCs w:val="28"/>
        </w:rPr>
      </w:pPr>
      <w:r>
        <w:rPr>
          <w:b/>
          <w:sz w:val="28"/>
          <w:szCs w:val="28"/>
        </w:rPr>
        <w:t>B</w:t>
      </w:r>
      <w:r w:rsidR="00A43E07" w:rsidRPr="0060118C">
        <w:rPr>
          <w:b/>
          <w:sz w:val="28"/>
          <w:szCs w:val="28"/>
        </w:rPr>
        <w:t>. Around Lake Turkana</w:t>
      </w:r>
    </w:p>
    <w:p w14:paraId="1B801B2F" w14:textId="77777777" w:rsidR="00E14643" w:rsidRDefault="00E14643" w:rsidP="00023354"/>
    <w:p w14:paraId="59391B89" w14:textId="54C38B9A" w:rsidR="00ED110D" w:rsidRDefault="00BC4694" w:rsidP="00023354">
      <w:r>
        <w:t xml:space="preserve">Further down the Great Rift Valley, 600 km downstream of Gibe III, the </w:t>
      </w:r>
      <w:proofErr w:type="spellStart"/>
      <w:r>
        <w:t>Omo</w:t>
      </w:r>
      <w:proofErr w:type="spellEnd"/>
      <w:r>
        <w:t xml:space="preserve"> River ends its course in the closed basin of Lake Turkana. H</w:t>
      </w:r>
      <w:r w:rsidR="00875718">
        <w:t>uman life is be</w:t>
      </w:r>
      <w:r>
        <w:t>lieved to have originated here in the “Cradle of Mankind”</w:t>
      </w:r>
      <w:r w:rsidR="00875718">
        <w:t xml:space="preserve">. </w:t>
      </w:r>
      <w:r w:rsidR="00B02E66">
        <w:t xml:space="preserve">Situated in a very arid area of Kenya, </w:t>
      </w:r>
      <w:r w:rsidR="002B1445">
        <w:t>the world’s largest</w:t>
      </w:r>
      <w:r w:rsidR="00B02E66">
        <w:t xml:space="preserve"> “desert lake” is the heart of a fragile ecosystem.</w:t>
      </w:r>
      <w:r w:rsidR="00ED110D">
        <w:t xml:space="preserve"> </w:t>
      </w:r>
      <w:r w:rsidR="00C542B4">
        <w:t>90% of Lake Turkana’s inflow</w:t>
      </w:r>
      <w:r w:rsidR="005036E8">
        <w:t xml:space="preserve"> come from the </w:t>
      </w:r>
      <w:proofErr w:type="spellStart"/>
      <w:r w:rsidR="005036E8">
        <w:t>Omo</w:t>
      </w:r>
      <w:proofErr w:type="spellEnd"/>
      <w:r w:rsidR="005036E8">
        <w:t xml:space="preserve"> River</w:t>
      </w:r>
      <w:r w:rsidR="00AD0A2E">
        <w:t xml:space="preserve">, bringing with it sediments containing essential </w:t>
      </w:r>
      <w:r w:rsidR="00C542B4">
        <w:t xml:space="preserve">nutrients, </w:t>
      </w:r>
      <w:r w:rsidR="00AD0A2E">
        <w:t xml:space="preserve">salts, </w:t>
      </w:r>
      <w:r w:rsidR="00C542B4">
        <w:t>and minerals (Avery 2013, Avery 2012)</w:t>
      </w:r>
      <w:r w:rsidR="00B02E66">
        <w:t>.</w:t>
      </w:r>
      <w:r w:rsidR="00524015">
        <w:t xml:space="preserve"> </w:t>
      </w:r>
      <w:r w:rsidR="00BF0C1E" w:rsidRPr="00524015">
        <w:t>The lake boundaries extend into Ethiopia during high flows and withdraw into Kenya during lower flows.</w:t>
      </w:r>
      <w:r w:rsidR="001F09FA">
        <w:t xml:space="preserve"> Various ethnic groups living around the lake include the </w:t>
      </w:r>
      <w:proofErr w:type="spellStart"/>
      <w:r w:rsidR="001F09FA">
        <w:t>Dasanach</w:t>
      </w:r>
      <w:proofErr w:type="spellEnd"/>
      <w:r w:rsidR="001F09FA">
        <w:t xml:space="preserve">, El </w:t>
      </w:r>
      <w:proofErr w:type="spellStart"/>
      <w:r w:rsidR="001F09FA">
        <w:t>Molo</w:t>
      </w:r>
      <w:proofErr w:type="spellEnd"/>
      <w:r w:rsidR="001F09FA">
        <w:t xml:space="preserve">, </w:t>
      </w:r>
      <w:proofErr w:type="spellStart"/>
      <w:r w:rsidR="001F09FA">
        <w:t>Gabbra</w:t>
      </w:r>
      <w:proofErr w:type="spellEnd"/>
      <w:r w:rsidR="001F09FA">
        <w:t xml:space="preserve">, </w:t>
      </w:r>
      <w:proofErr w:type="spellStart"/>
      <w:r w:rsidR="001F09FA">
        <w:t>Rendille</w:t>
      </w:r>
      <w:proofErr w:type="spellEnd"/>
      <w:r w:rsidR="001F09FA">
        <w:t xml:space="preserve">, </w:t>
      </w:r>
      <w:proofErr w:type="spellStart"/>
      <w:r w:rsidR="001F09FA">
        <w:t>Samburu</w:t>
      </w:r>
      <w:proofErr w:type="spellEnd"/>
      <w:r w:rsidR="001F09FA">
        <w:t>, and Turkana.</w:t>
      </w:r>
      <w:r w:rsidR="00B02E66">
        <w:t xml:space="preserve"> The 300,000 p</w:t>
      </w:r>
      <w:r w:rsidR="002839C0">
        <w:t xml:space="preserve">eople living </w:t>
      </w:r>
      <w:r w:rsidR="00B02E66">
        <w:t>off</w:t>
      </w:r>
      <w:r w:rsidR="002839C0">
        <w:t xml:space="preserve"> Lake Turkana have </w:t>
      </w:r>
      <w:r w:rsidR="00D00BC0">
        <w:t>varied livelihoods</w:t>
      </w:r>
      <w:r w:rsidR="002839C0">
        <w:t>—</w:t>
      </w:r>
      <w:r w:rsidR="000305D5">
        <w:t>most</w:t>
      </w:r>
      <w:r w:rsidR="002839C0">
        <w:t xml:space="preserve"> fish</w:t>
      </w:r>
      <w:r w:rsidR="000305D5">
        <w:t xml:space="preserve"> or keep </w:t>
      </w:r>
      <w:r w:rsidR="002839C0">
        <w:t>livestock</w:t>
      </w:r>
      <w:r w:rsidR="00E508EB">
        <w:t xml:space="preserve"> (cattle, sheep, goats, camels, donkeys)</w:t>
      </w:r>
      <w:r w:rsidR="002839C0">
        <w:t>, some practice flood</w:t>
      </w:r>
      <w:r w:rsidR="00E61089">
        <w:t>-</w:t>
      </w:r>
      <w:r w:rsidR="002839C0">
        <w:t>recession agriculture</w:t>
      </w:r>
      <w:r w:rsidR="00E508EB">
        <w:t>, a few hunt for crocodiles and hippos, and a few are camel pastoralists</w:t>
      </w:r>
      <w:sdt>
        <w:sdtPr>
          <w:id w:val="1851987827"/>
          <w:citation/>
        </w:sdtPr>
        <w:sdtEndPr/>
        <w:sdtContent>
          <w:r w:rsidR="005F0FD5">
            <w:fldChar w:fldCharType="begin"/>
          </w:r>
          <w:r w:rsidR="0089576E">
            <w:rPr>
              <w:lang w:val="en-US"/>
            </w:rPr>
            <w:instrText xml:space="preserve">CITATION Sea \l 1033 </w:instrText>
          </w:r>
          <w:r w:rsidR="005F0FD5">
            <w:fldChar w:fldCharType="separate"/>
          </w:r>
          <w:r w:rsidR="0089576E">
            <w:rPr>
              <w:noProof/>
              <w:lang w:val="en-US"/>
            </w:rPr>
            <w:t xml:space="preserve"> (Avery 2013)</w:t>
          </w:r>
          <w:r w:rsidR="005F0FD5">
            <w:fldChar w:fldCharType="end"/>
          </w:r>
        </w:sdtContent>
      </w:sdt>
      <w:r w:rsidR="002839C0">
        <w:t>.</w:t>
      </w:r>
      <w:r w:rsidR="000E6EC3">
        <w:t xml:space="preserve"> </w:t>
      </w:r>
      <w:r w:rsidR="00E61089">
        <w:t>A</w:t>
      </w:r>
      <w:r w:rsidR="000E6EC3">
        <w:t xml:space="preserve">ll </w:t>
      </w:r>
      <w:r w:rsidR="00E61089">
        <w:t xml:space="preserve">of these livelihoods are </w:t>
      </w:r>
      <w:r w:rsidR="000E6EC3">
        <w:t xml:space="preserve">made possible by the ebbs and flows of the </w:t>
      </w:r>
      <w:proofErr w:type="spellStart"/>
      <w:r w:rsidR="000E6EC3">
        <w:t>Omo</w:t>
      </w:r>
      <w:proofErr w:type="spellEnd"/>
      <w:r w:rsidR="000E6EC3">
        <w:t xml:space="preserve"> River. The seasonal floods create breeding</w:t>
      </w:r>
      <w:r w:rsidR="008640B5">
        <w:t xml:space="preserve"> areas for fish</w:t>
      </w:r>
      <w:r w:rsidR="000E6EC3">
        <w:t>, enable flood recession agriculture, and reduce the lake’s salinity.</w:t>
      </w:r>
      <w:r w:rsidR="005F0FD5">
        <w:t xml:space="preserve"> Turkana District’s human population has increased significantly while the livestock population has remained stable, resulting in a rising dependence on food aid </w:t>
      </w:r>
      <w:sdt>
        <w:sdtPr>
          <w:id w:val="-1722666125"/>
          <w:citation/>
        </w:sdtPr>
        <w:sdtEndPr/>
        <w:sdtContent>
          <w:r w:rsidR="005F0FD5">
            <w:fldChar w:fldCharType="begin"/>
          </w:r>
          <w:r w:rsidR="0089576E">
            <w:rPr>
              <w:lang w:val="en-US"/>
            </w:rPr>
            <w:instrText xml:space="preserve">CITATION Sea \l 1033 </w:instrText>
          </w:r>
          <w:r w:rsidR="005F0FD5">
            <w:fldChar w:fldCharType="separate"/>
          </w:r>
          <w:r w:rsidR="0089576E">
            <w:rPr>
              <w:noProof/>
              <w:lang w:val="en-US"/>
            </w:rPr>
            <w:t>(Avery 2013)</w:t>
          </w:r>
          <w:r w:rsidR="005F0FD5">
            <w:fldChar w:fldCharType="end"/>
          </w:r>
        </w:sdtContent>
      </w:sdt>
      <w:r w:rsidR="005F0FD5">
        <w:t>.</w:t>
      </w:r>
    </w:p>
    <w:p w14:paraId="2A4C299E" w14:textId="77777777" w:rsidR="00E2073F" w:rsidRDefault="00E2073F" w:rsidP="00023354"/>
    <w:p w14:paraId="65BC0847" w14:textId="771D99BB" w:rsidR="00E2073F" w:rsidRDefault="002849D2" w:rsidP="00023354">
      <w:r>
        <w:rPr>
          <w:noProof/>
          <w:lang w:val="en-US"/>
        </w:rPr>
        <w:lastRenderedPageBreak/>
        <w:drawing>
          <wp:inline distT="0" distB="0" distL="0" distR="0" wp14:anchorId="4752C7F2" wp14:editId="724BE07A">
            <wp:extent cx="3771900" cy="4902469"/>
            <wp:effectExtent l="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584" cy="4903358"/>
                    </a:xfrm>
                    <a:prstGeom prst="rect">
                      <a:avLst/>
                    </a:prstGeom>
                    <a:noFill/>
                    <a:ln>
                      <a:noFill/>
                    </a:ln>
                  </pic:spPr>
                </pic:pic>
              </a:graphicData>
            </a:graphic>
          </wp:inline>
        </w:drawing>
      </w:r>
    </w:p>
    <w:p w14:paraId="63EF9590" w14:textId="1714DE0C" w:rsidR="002849D2" w:rsidRPr="00481AD3" w:rsidRDefault="00F42AC1" w:rsidP="00023354">
      <w:pPr>
        <w:rPr>
          <w:sz w:val="22"/>
          <w:szCs w:val="22"/>
        </w:rPr>
      </w:pPr>
      <w:r>
        <w:rPr>
          <w:sz w:val="22"/>
          <w:szCs w:val="22"/>
        </w:rPr>
        <w:t>Figure 3</w:t>
      </w:r>
      <w:r w:rsidR="00481AD3">
        <w:rPr>
          <w:sz w:val="22"/>
          <w:szCs w:val="22"/>
        </w:rPr>
        <w:t xml:space="preserve">. Tribes of the Lower </w:t>
      </w:r>
      <w:proofErr w:type="spellStart"/>
      <w:r w:rsidR="00481AD3">
        <w:rPr>
          <w:sz w:val="22"/>
          <w:szCs w:val="22"/>
        </w:rPr>
        <w:t>Omo</w:t>
      </w:r>
      <w:proofErr w:type="spellEnd"/>
      <w:r w:rsidR="00481AD3">
        <w:rPr>
          <w:sz w:val="22"/>
          <w:szCs w:val="22"/>
        </w:rPr>
        <w:t xml:space="preserve"> Valley and Lake Turkana. </w:t>
      </w:r>
      <w:r w:rsidR="00A174D3">
        <w:rPr>
          <w:sz w:val="22"/>
          <w:szCs w:val="22"/>
        </w:rPr>
        <w:t>Source:</w:t>
      </w:r>
      <w:r w:rsidR="00A26AFF">
        <w:rPr>
          <w:sz w:val="22"/>
          <w:szCs w:val="22"/>
        </w:rPr>
        <w:t xml:space="preserve"> </w:t>
      </w:r>
      <w:r w:rsidR="00481AD3">
        <w:rPr>
          <w:sz w:val="22"/>
          <w:szCs w:val="22"/>
        </w:rPr>
        <w:t>Carr 2012.</w:t>
      </w:r>
    </w:p>
    <w:p w14:paraId="07DFDD5F" w14:textId="77777777" w:rsidR="0060118C" w:rsidRDefault="0060118C" w:rsidP="00023354"/>
    <w:p w14:paraId="1BA980C6" w14:textId="77777777" w:rsidR="00A174D3" w:rsidRDefault="00A174D3" w:rsidP="00023354"/>
    <w:p w14:paraId="31E010CC" w14:textId="05782647" w:rsidR="00A43E07" w:rsidRPr="0060118C" w:rsidRDefault="00EF7D16" w:rsidP="0060118C">
      <w:pPr>
        <w:jc w:val="center"/>
        <w:rPr>
          <w:b/>
          <w:sz w:val="28"/>
          <w:szCs w:val="28"/>
        </w:rPr>
      </w:pPr>
      <w:r>
        <w:rPr>
          <w:b/>
          <w:sz w:val="28"/>
          <w:szCs w:val="28"/>
        </w:rPr>
        <w:t>4</w:t>
      </w:r>
      <w:r w:rsidR="00A43E07" w:rsidRPr="0060118C">
        <w:rPr>
          <w:b/>
          <w:sz w:val="28"/>
          <w:szCs w:val="28"/>
        </w:rPr>
        <w:t xml:space="preserve">. </w:t>
      </w:r>
      <w:r w:rsidR="0040681F" w:rsidRPr="0060118C">
        <w:rPr>
          <w:b/>
          <w:sz w:val="28"/>
          <w:szCs w:val="28"/>
        </w:rPr>
        <w:t>Climate</w:t>
      </w:r>
      <w:r w:rsidR="0060118C">
        <w:rPr>
          <w:b/>
          <w:sz w:val="28"/>
          <w:szCs w:val="28"/>
        </w:rPr>
        <w:t xml:space="preserve"> </w:t>
      </w:r>
      <w:r w:rsidR="00640B35">
        <w:rPr>
          <w:b/>
          <w:sz w:val="28"/>
          <w:szCs w:val="28"/>
        </w:rPr>
        <w:t>Trends</w:t>
      </w:r>
      <w:r w:rsidR="0060118C">
        <w:rPr>
          <w:b/>
          <w:sz w:val="28"/>
          <w:szCs w:val="28"/>
        </w:rPr>
        <w:t xml:space="preserve"> and Indigenous Adaptation</w:t>
      </w:r>
    </w:p>
    <w:p w14:paraId="05691AE3" w14:textId="77777777" w:rsidR="0060118C" w:rsidRDefault="0060118C" w:rsidP="00A43E07">
      <w:pPr>
        <w:ind w:left="720" w:firstLine="720"/>
        <w:rPr>
          <w:b/>
        </w:rPr>
      </w:pPr>
    </w:p>
    <w:p w14:paraId="2686C5AF" w14:textId="77777777" w:rsidR="0060118C" w:rsidRPr="001B6C69" w:rsidRDefault="0060118C" w:rsidP="0060118C">
      <w:pPr>
        <w:rPr>
          <w:b/>
          <w:sz w:val="28"/>
          <w:szCs w:val="28"/>
        </w:rPr>
      </w:pPr>
      <w:r>
        <w:rPr>
          <w:b/>
          <w:sz w:val="28"/>
          <w:szCs w:val="28"/>
        </w:rPr>
        <w:t>A</w:t>
      </w:r>
      <w:r w:rsidRPr="001B6C69">
        <w:rPr>
          <w:b/>
          <w:sz w:val="28"/>
          <w:szCs w:val="28"/>
        </w:rPr>
        <w:t xml:space="preserve">. In The Lower </w:t>
      </w:r>
      <w:proofErr w:type="spellStart"/>
      <w:r w:rsidRPr="001B6C69">
        <w:rPr>
          <w:b/>
          <w:sz w:val="28"/>
          <w:szCs w:val="28"/>
        </w:rPr>
        <w:t>Omo</w:t>
      </w:r>
      <w:proofErr w:type="spellEnd"/>
      <w:r w:rsidRPr="001B6C69">
        <w:rPr>
          <w:b/>
          <w:sz w:val="28"/>
          <w:szCs w:val="28"/>
        </w:rPr>
        <w:t xml:space="preserve"> Valley</w:t>
      </w:r>
    </w:p>
    <w:p w14:paraId="07956538" w14:textId="77777777" w:rsidR="003B4A4E" w:rsidRDefault="003B4A4E" w:rsidP="00210D56"/>
    <w:p w14:paraId="06A92604" w14:textId="67A0339E" w:rsidR="0065366E" w:rsidRDefault="0065366E" w:rsidP="00210D56">
      <w:r>
        <w:t>As global temperatures increase due to human activity, the Indian Ocean is warming particularly quickly</w:t>
      </w:r>
      <w:r w:rsidR="00E86E86">
        <w:t xml:space="preserve"> (Williams and Funk 2011)</w:t>
      </w:r>
      <w:r>
        <w:t>. The rising air above it subsequently loses its moisture through rain sooner, moves west and descends over East Africa, bringing with it extremely dry conditions that particularly affect Ethiopia and Kenya</w:t>
      </w:r>
      <w:r w:rsidR="00E86E86">
        <w:t xml:space="preserve"> (ibid.)</w:t>
      </w:r>
      <w:r>
        <w:t xml:space="preserve">. Rainfall in these countries is predicted to continue to decrease, given the trend of increasing global temperatures. </w:t>
      </w:r>
      <w:r w:rsidR="00A16990">
        <w:t xml:space="preserve">An April 2012 </w:t>
      </w:r>
      <w:r w:rsidR="00D64974">
        <w:t>Climate Trend Analysis</w:t>
      </w:r>
      <w:r w:rsidR="00A16990">
        <w:t xml:space="preserve"> by USAID’s FEWS NET (Famine Early Warning Systems Network)</w:t>
      </w:r>
      <w:r w:rsidR="00640B35">
        <w:t xml:space="preserve"> </w:t>
      </w:r>
      <w:r w:rsidR="00880BB1">
        <w:t xml:space="preserve">states that </w:t>
      </w:r>
      <w:proofErr w:type="spellStart"/>
      <w:r w:rsidR="00880BB1">
        <w:t>Kiremt</w:t>
      </w:r>
      <w:proofErr w:type="spellEnd"/>
      <w:r w:rsidR="00880BB1">
        <w:t xml:space="preserve"> and </w:t>
      </w:r>
      <w:proofErr w:type="spellStart"/>
      <w:r w:rsidR="00880BB1">
        <w:t>Belg</w:t>
      </w:r>
      <w:proofErr w:type="spellEnd"/>
      <w:r w:rsidR="00880BB1">
        <w:t xml:space="preserve"> </w:t>
      </w:r>
      <w:r w:rsidR="00776932">
        <w:t xml:space="preserve">(entire growing season) </w:t>
      </w:r>
      <w:r w:rsidR="00880BB1">
        <w:t>rainfall have fallen by 15-20% across parts of southwest Ethiopia.</w:t>
      </w:r>
      <w:r w:rsidR="003F44CB">
        <w:t xml:space="preserve"> </w:t>
      </w:r>
      <w:r w:rsidR="00706B3E">
        <w:t xml:space="preserve">Reductions in </w:t>
      </w:r>
      <w:proofErr w:type="spellStart"/>
      <w:r w:rsidR="00706B3E">
        <w:t>Belg</w:t>
      </w:r>
      <w:proofErr w:type="spellEnd"/>
      <w:r w:rsidR="00706B3E">
        <w:t xml:space="preserve"> rainfall have been especially significant which increases risks of growing long cycle crops, including sugarcane. </w:t>
      </w:r>
      <w:r w:rsidR="00415226">
        <w:t>D</w:t>
      </w:r>
      <w:r w:rsidR="00515483">
        <w:t xml:space="preserve">roughts in Ethiopia </w:t>
      </w:r>
      <w:r w:rsidR="00706B3E">
        <w:t xml:space="preserve">as a whole </w:t>
      </w:r>
      <w:r w:rsidR="00515483">
        <w:t>have increased by approximately 40%</w:t>
      </w:r>
      <w:r w:rsidR="00603A54">
        <w:t xml:space="preserve"> (ibid.)</w:t>
      </w:r>
      <w:r w:rsidR="00515483">
        <w:t xml:space="preserve">. </w:t>
      </w:r>
      <w:r w:rsidR="003F44CB">
        <w:lastRenderedPageBreak/>
        <w:t xml:space="preserve">Such reductions in rainfall are associated with lower agricultural harvests and </w:t>
      </w:r>
      <w:r w:rsidR="00515483">
        <w:t>worsened rangeland conditions, inc</w:t>
      </w:r>
      <w:r w:rsidR="00A246FB">
        <w:t xml:space="preserve">reasing people’s vulnerability. </w:t>
      </w:r>
    </w:p>
    <w:p w14:paraId="22242E0A" w14:textId="77777777" w:rsidR="0065366E" w:rsidRDefault="0065366E" w:rsidP="00210D56"/>
    <w:p w14:paraId="5471B21E" w14:textId="4A1B5EEF" w:rsidR="002B21BB" w:rsidRDefault="007D7368" w:rsidP="00210D56">
      <w:r>
        <w:t>In addition to a continued trend of decreasing rainfall, t</w:t>
      </w:r>
      <w:r w:rsidR="00D64974">
        <w:t>he FEWS NET report also predicts temperature increases in excess of 1</w:t>
      </w:r>
      <w:r w:rsidR="00D64974" w:rsidRPr="00D64974">
        <w:t>°C</w:t>
      </w:r>
      <w:r w:rsidR="00D64974">
        <w:t xml:space="preserve"> in the Lower </w:t>
      </w:r>
      <w:proofErr w:type="spellStart"/>
      <w:r w:rsidR="00D64974">
        <w:t>Omo</w:t>
      </w:r>
      <w:proofErr w:type="spellEnd"/>
      <w:r w:rsidR="00D64974">
        <w:t xml:space="preserve"> Valley. </w:t>
      </w:r>
      <w:r w:rsidR="006B3404">
        <w:t xml:space="preserve">Temperatures have already been rising over the last 50 years, and the minimums and maximums have become more extreme </w:t>
      </w:r>
      <w:sdt>
        <w:sdtPr>
          <w:id w:val="-80684331"/>
          <w:citation/>
        </w:sdtPr>
        <w:sdtEndPr/>
        <w:sdtContent>
          <w:r w:rsidR="006B3404">
            <w:fldChar w:fldCharType="begin"/>
          </w:r>
          <w:r w:rsidR="006B3404">
            <w:rPr>
              <w:lang w:val="en-US"/>
            </w:rPr>
            <w:instrText xml:space="preserve"> CITATION Oxf \l 1033 </w:instrText>
          </w:r>
          <w:r w:rsidR="006B3404">
            <w:fldChar w:fldCharType="separate"/>
          </w:r>
          <w:r w:rsidR="00CC0AC8">
            <w:rPr>
              <w:noProof/>
              <w:lang w:val="en-US"/>
            </w:rPr>
            <w:t>(Oxfam International 2010)</w:t>
          </w:r>
          <w:r w:rsidR="006B3404">
            <w:fldChar w:fldCharType="end"/>
          </w:r>
        </w:sdtContent>
      </w:sdt>
      <w:r w:rsidR="006B3404">
        <w:t xml:space="preserve">. </w:t>
      </w:r>
      <w:r w:rsidR="00A807A9">
        <w:t xml:space="preserve">Higher temperatures mean a greater water demand by humans and plants on the river, </w:t>
      </w:r>
      <w:r w:rsidR="00B57681">
        <w:t xml:space="preserve">which could </w:t>
      </w:r>
      <w:r w:rsidR="00A807A9">
        <w:t xml:space="preserve">result in reduced stream flow </w:t>
      </w:r>
      <w:sdt>
        <w:sdtPr>
          <w:id w:val="1059988247"/>
          <w:citation/>
        </w:sdtPr>
        <w:sdtEndPr/>
        <w:sdtContent>
          <w:r w:rsidR="00A807A9">
            <w:fldChar w:fldCharType="begin"/>
          </w:r>
          <w:r w:rsidR="00A807A9">
            <w:rPr>
              <w:lang w:val="en-US"/>
            </w:rPr>
            <w:instrText xml:space="preserve"> CITATION IRN \l 1033 </w:instrText>
          </w:r>
          <w:r w:rsidR="00A807A9">
            <w:fldChar w:fldCharType="separate"/>
          </w:r>
          <w:r w:rsidR="00CC0AC8">
            <w:rPr>
              <w:noProof/>
              <w:lang w:val="en-US"/>
            </w:rPr>
            <w:t>(International Rivers 2013)</w:t>
          </w:r>
          <w:r w:rsidR="00A807A9">
            <w:fldChar w:fldCharType="end"/>
          </w:r>
        </w:sdtContent>
      </w:sdt>
      <w:r w:rsidR="00A807A9">
        <w:t>.</w:t>
      </w:r>
    </w:p>
    <w:p w14:paraId="28CB1492" w14:textId="77777777" w:rsidR="002B21BB" w:rsidRDefault="002B21BB" w:rsidP="00210D56"/>
    <w:p w14:paraId="72F45656" w14:textId="77777777" w:rsidR="00154579" w:rsidRDefault="00154579" w:rsidP="00154579">
      <w:r>
        <w:rPr>
          <w:noProof/>
          <w:lang w:val="en-US"/>
        </w:rPr>
        <w:drawing>
          <wp:inline distT="0" distB="0" distL="0" distR="0" wp14:anchorId="78BDBEEB" wp14:editId="3E0698CE">
            <wp:extent cx="2875874" cy="2660938"/>
            <wp:effectExtent l="0" t="0" r="0" b="635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948" cy="2664707"/>
                    </a:xfrm>
                    <a:prstGeom prst="rect">
                      <a:avLst/>
                    </a:prstGeom>
                    <a:noFill/>
                    <a:ln>
                      <a:noFill/>
                    </a:ln>
                  </pic:spPr>
                </pic:pic>
              </a:graphicData>
            </a:graphic>
          </wp:inline>
        </w:drawing>
      </w:r>
      <w:r>
        <w:rPr>
          <w:noProof/>
          <w:lang w:val="en-US"/>
        </w:rPr>
        <w:drawing>
          <wp:inline distT="0" distB="0" distL="0" distR="0" wp14:anchorId="494D33EC" wp14:editId="123A61C9">
            <wp:extent cx="2888217" cy="2662767"/>
            <wp:effectExtent l="0" t="0" r="7620" b="444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8851" cy="2663351"/>
                    </a:xfrm>
                    <a:prstGeom prst="rect">
                      <a:avLst/>
                    </a:prstGeom>
                    <a:noFill/>
                    <a:ln>
                      <a:noFill/>
                    </a:ln>
                  </pic:spPr>
                </pic:pic>
              </a:graphicData>
            </a:graphic>
          </wp:inline>
        </w:drawing>
      </w:r>
    </w:p>
    <w:p w14:paraId="22A12711" w14:textId="24B1A408" w:rsidR="00154579" w:rsidRPr="00CA7916" w:rsidRDefault="00F42AC1" w:rsidP="00154579">
      <w:pPr>
        <w:rPr>
          <w:sz w:val="22"/>
          <w:szCs w:val="22"/>
        </w:rPr>
      </w:pPr>
      <w:r>
        <w:rPr>
          <w:sz w:val="22"/>
          <w:szCs w:val="22"/>
        </w:rPr>
        <w:t xml:space="preserve">Figure 4. Decadal temperature trends in Ethiopia for the growing seasons </w:t>
      </w:r>
      <w:proofErr w:type="spellStart"/>
      <w:r>
        <w:rPr>
          <w:sz w:val="22"/>
          <w:szCs w:val="22"/>
        </w:rPr>
        <w:t>Belg</w:t>
      </w:r>
      <w:proofErr w:type="spellEnd"/>
      <w:r>
        <w:rPr>
          <w:sz w:val="22"/>
          <w:szCs w:val="22"/>
        </w:rPr>
        <w:t xml:space="preserve"> (MAMJ) and </w:t>
      </w:r>
      <w:proofErr w:type="spellStart"/>
      <w:r>
        <w:rPr>
          <w:sz w:val="22"/>
          <w:szCs w:val="22"/>
        </w:rPr>
        <w:t>Kiremt</w:t>
      </w:r>
      <w:proofErr w:type="spellEnd"/>
      <w:r>
        <w:rPr>
          <w:sz w:val="22"/>
          <w:szCs w:val="22"/>
        </w:rPr>
        <w:t xml:space="preserve"> (JJAS). Almost the entire country shows a warming trend, including the entire </w:t>
      </w:r>
      <w:proofErr w:type="spellStart"/>
      <w:r>
        <w:rPr>
          <w:sz w:val="22"/>
          <w:szCs w:val="22"/>
        </w:rPr>
        <w:t>Omo</w:t>
      </w:r>
      <w:proofErr w:type="spellEnd"/>
      <w:r>
        <w:rPr>
          <w:sz w:val="22"/>
          <w:szCs w:val="22"/>
        </w:rPr>
        <w:t xml:space="preserve"> watershed. </w:t>
      </w:r>
      <w:r w:rsidR="00415226">
        <w:rPr>
          <w:sz w:val="22"/>
          <w:szCs w:val="22"/>
        </w:rPr>
        <w:t xml:space="preserve">Plots by: Narissa Allibhai. </w:t>
      </w:r>
      <w:r w:rsidR="00CA7916">
        <w:rPr>
          <w:sz w:val="22"/>
          <w:szCs w:val="22"/>
        </w:rPr>
        <w:t>Data source: FCLIM_TRENDS/ dataset used for USGS fact sheet</w:t>
      </w:r>
      <w:r w:rsidR="00415226">
        <w:rPr>
          <w:sz w:val="22"/>
          <w:szCs w:val="22"/>
        </w:rPr>
        <w:t xml:space="preserve"> on Ethiopia</w:t>
      </w:r>
      <w:r w:rsidR="00CA7916">
        <w:rPr>
          <w:sz w:val="22"/>
          <w:szCs w:val="22"/>
        </w:rPr>
        <w:t xml:space="preserve"> </w:t>
      </w:r>
      <w:r w:rsidR="00A26AFF">
        <w:rPr>
          <w:sz w:val="22"/>
          <w:szCs w:val="22"/>
        </w:rPr>
        <w:t>2012</w:t>
      </w:r>
      <w:r w:rsidR="00415226">
        <w:rPr>
          <w:sz w:val="22"/>
          <w:szCs w:val="22"/>
        </w:rPr>
        <w:t>.</w:t>
      </w:r>
    </w:p>
    <w:p w14:paraId="1EA1343E" w14:textId="77777777" w:rsidR="00CA7916" w:rsidRDefault="00CA7916" w:rsidP="00154579"/>
    <w:p w14:paraId="03A72ACE" w14:textId="757BECD6" w:rsidR="008F5FE5" w:rsidRDefault="00AA1C7B" w:rsidP="008F5FE5">
      <w:r>
        <w:t>Agriculture and pastoralism are climate</w:t>
      </w:r>
      <w:r w:rsidR="007036CD">
        <w:t>-</w:t>
      </w:r>
      <w:r>
        <w:t xml:space="preserve">sensitive livelihoods, and Ethiopia has a history of much climatic variation, even before considering climate change. The tribes of the Lower </w:t>
      </w:r>
      <w:proofErr w:type="spellStart"/>
      <w:r>
        <w:t>Omo</w:t>
      </w:r>
      <w:proofErr w:type="spellEnd"/>
      <w:r>
        <w:t xml:space="preserve"> have historically adapted to a harsh environment</w:t>
      </w:r>
      <w:r w:rsidR="007036CD">
        <w:t xml:space="preserve"> and weather extremes</w:t>
      </w:r>
      <w:r>
        <w:t xml:space="preserve">. However, climate change presents new challenges that they </w:t>
      </w:r>
      <w:r w:rsidR="007036CD">
        <w:t xml:space="preserve">may not be </w:t>
      </w:r>
      <w:r>
        <w:t>prepared to face. Oxfam states</w:t>
      </w:r>
      <w:r w:rsidR="006D6E86">
        <w:t>:</w:t>
      </w:r>
      <w:r>
        <w:t xml:space="preserve">  “</w:t>
      </w:r>
      <w:r w:rsidRPr="00F85E0A">
        <w:t>Small-scale farmers and pastoralists in Ethiopia are likely to bear the brunt of the negative impacts of climate change in the region, which will include increased poverty, wate</w:t>
      </w:r>
      <w:r>
        <w:t>r scarcity, and food insecurity” (</w:t>
      </w:r>
      <w:r w:rsidR="007B3F53">
        <w:t>press release</w:t>
      </w:r>
      <w:r w:rsidR="006D6E86">
        <w:t>,</w:t>
      </w:r>
      <w:r w:rsidR="007B3F53">
        <w:t xml:space="preserve"> </w:t>
      </w:r>
      <w:r>
        <w:t>2010).</w:t>
      </w:r>
      <w:r w:rsidR="000F02A5" w:rsidRPr="000F02A5">
        <w:t xml:space="preserve"> </w:t>
      </w:r>
      <w:r w:rsidR="000F02A5">
        <w:t>All over Ethiopia, farmers are already feeling the effects of climate change: they are unable to predict when rains will start, yields have decreased or failed, and crop diseases have become more vicious. Pastoralists are struggling to find good grazing grounds and sufficient water</w:t>
      </w:r>
      <w:r w:rsidR="00602D4E">
        <w:t>,</w:t>
      </w:r>
      <w:r w:rsidR="000F02A5">
        <w:t xml:space="preserve"> thus livestock are becoming less productive. Weaker animals are more susceptible to disease. The </w:t>
      </w:r>
      <w:proofErr w:type="spellStart"/>
      <w:r w:rsidR="000F02A5">
        <w:rPr>
          <w:i/>
        </w:rPr>
        <w:t>Nyangatom</w:t>
      </w:r>
      <w:proofErr w:type="spellEnd"/>
      <w:r w:rsidR="000F02A5">
        <w:t xml:space="preserve"> tribe in particular have suffered from rising temperatures as their sheep refuse to leave the shade in search of grass (</w:t>
      </w:r>
      <w:proofErr w:type="spellStart"/>
      <w:r w:rsidR="000F02A5">
        <w:t>HoA</w:t>
      </w:r>
      <w:proofErr w:type="spellEnd"/>
      <w:r w:rsidR="000F02A5">
        <w:t xml:space="preserve">-REC and GIZ 2011). </w:t>
      </w:r>
      <w:r w:rsidR="006127E6">
        <w:t xml:space="preserve">Dry growing seasons in agricultural areas also adversely affect pastoralists and agro-pastoralists due to increased cereal prices and lower terms of trade for livestock then being traded for food (FEWS 2012). </w:t>
      </w:r>
      <w:r>
        <w:t>Increasing climate unpredictability means that people whose liv</w:t>
      </w:r>
      <w:r w:rsidR="007328D8">
        <w:t xml:space="preserve">elihoods depend on </w:t>
      </w:r>
      <w:r w:rsidR="006D6E86">
        <w:lastRenderedPageBreak/>
        <w:t xml:space="preserve">ecosystem services </w:t>
      </w:r>
      <w:r>
        <w:t xml:space="preserve">spend more resources dealing with </w:t>
      </w:r>
      <w:r w:rsidR="006D6E86">
        <w:t xml:space="preserve">climate </w:t>
      </w:r>
      <w:r>
        <w:t>changes. This reduces their resources spent in other areas, increasing their exposure to other shocks such as sickness. Selling of assets often results, futures are insecure, and the entire cycle loops round to an increase in vulnerability</w:t>
      </w:r>
      <w:r w:rsidR="00245106">
        <w:t xml:space="preserve"> (Oxfam report 2010</w:t>
      </w:r>
      <w:r w:rsidR="007B3F53">
        <w:t>)</w:t>
      </w:r>
      <w:r>
        <w:t>.</w:t>
      </w:r>
    </w:p>
    <w:p w14:paraId="5B269FBA" w14:textId="77777777" w:rsidR="006127E6" w:rsidRDefault="006127E6" w:rsidP="008F5FE5"/>
    <w:p w14:paraId="727881D4" w14:textId="79978810" w:rsidR="006B07DA" w:rsidRDefault="000F02A5" w:rsidP="00640B35">
      <w:r>
        <w:t>Some coping mechanisms that p</w:t>
      </w:r>
      <w:r w:rsidR="00782D23">
        <w:t xml:space="preserve">astoralists and small-scale farmers </w:t>
      </w:r>
      <w:r>
        <w:t>in</w:t>
      </w:r>
      <w:r w:rsidR="00782D23">
        <w:t xml:space="preserve"> Ethiopia </w:t>
      </w:r>
      <w:r>
        <w:t>have used are</w:t>
      </w:r>
      <w:r w:rsidR="00B73BC6">
        <w:t xml:space="preserve"> described by Oxfam (2010):</w:t>
      </w:r>
      <w:r w:rsidR="00782D23">
        <w:t xml:space="preserve"> </w:t>
      </w:r>
      <w:r w:rsidR="00B73BC6">
        <w:t>Pastoralists commonly divide pasture into separate grazing areas for the wet and dry season. Haymaking has recently spread as an option for animal feed during the dry season. There are more tolerant grass species that c</w:t>
      </w:r>
      <w:r w:rsidR="00956998">
        <w:t>an be introduced. F</w:t>
      </w:r>
      <w:r w:rsidR="00B73BC6">
        <w:t xml:space="preserve">or the more affluent, camels and goats are better suited for hot, dry weather than cattle. </w:t>
      </w:r>
      <w:r w:rsidR="00956998">
        <w:t>Pastoralists main weapon of resilience, however, is their mobility as they constantly search for grazing land and water (</w:t>
      </w:r>
      <w:proofErr w:type="spellStart"/>
      <w:r w:rsidR="00956998">
        <w:t>Eneyew</w:t>
      </w:r>
      <w:proofErr w:type="spellEnd"/>
      <w:r w:rsidR="00956998">
        <w:t xml:space="preserve"> 2012). </w:t>
      </w:r>
      <w:r w:rsidR="00B73BC6">
        <w:t>For farmers, changing to more tolerant crop varieties and changing conservation and management practices are common strategies. Another general coping mechanism is livelihood diversification. People also often bring their children home from school to work</w:t>
      </w:r>
      <w:r w:rsidR="00A74611">
        <w:t xml:space="preserve"> in order to cope</w:t>
      </w:r>
      <w:r w:rsidR="00B73BC6">
        <w:t>, which increases</w:t>
      </w:r>
      <w:r w:rsidR="00A74611">
        <w:t xml:space="preserve"> vulnerability in the long-term</w:t>
      </w:r>
      <w:r w:rsidR="00F6657C">
        <w:t xml:space="preserve"> (and</w:t>
      </w:r>
      <w:r w:rsidR="00A74611">
        <w:t xml:space="preserve"> thus</w:t>
      </w:r>
      <w:r w:rsidR="00F6657C">
        <w:t xml:space="preserve"> is</w:t>
      </w:r>
      <w:r w:rsidR="00870A44">
        <w:t xml:space="preserve"> a form of</w:t>
      </w:r>
      <w:r w:rsidR="00F6657C">
        <w:t xml:space="preserve"> maladaptation, and</w:t>
      </w:r>
      <w:r w:rsidR="00A74611">
        <w:t xml:space="preserve"> should be discouraged</w:t>
      </w:r>
      <w:r w:rsidR="00F6657C">
        <w:t>)</w:t>
      </w:r>
      <w:r w:rsidR="00A74611">
        <w:t xml:space="preserve">. </w:t>
      </w:r>
      <w:r w:rsidR="00703DD0">
        <w:t xml:space="preserve">The </w:t>
      </w:r>
      <w:r w:rsidR="00B61ADD">
        <w:t>above-described</w:t>
      </w:r>
      <w:r w:rsidR="00AA1C7B">
        <w:t xml:space="preserve"> coping mechanisms give indications of how pastoralists and farmers can be helped to adapt to climate change</w:t>
      </w:r>
      <w:r w:rsidR="00C33C2E">
        <w:t>.</w:t>
      </w:r>
    </w:p>
    <w:p w14:paraId="50144B94" w14:textId="77777777" w:rsidR="00640B35" w:rsidRDefault="00640B35" w:rsidP="008F5FE5"/>
    <w:p w14:paraId="71F29E13" w14:textId="77777777" w:rsidR="008F5FE5" w:rsidRDefault="008F5FE5" w:rsidP="008F5FE5">
      <w:pPr>
        <w:rPr>
          <w:b/>
        </w:rPr>
      </w:pPr>
    </w:p>
    <w:p w14:paraId="3D15EACF" w14:textId="33F59D2F" w:rsidR="0060118C" w:rsidRPr="00F66969" w:rsidRDefault="0060118C" w:rsidP="0060118C">
      <w:pPr>
        <w:rPr>
          <w:b/>
          <w:sz w:val="28"/>
          <w:szCs w:val="28"/>
        </w:rPr>
      </w:pPr>
      <w:r w:rsidRPr="0060118C">
        <w:rPr>
          <w:b/>
          <w:sz w:val="28"/>
          <w:szCs w:val="28"/>
        </w:rPr>
        <w:t>B. Around Lake Turkana</w:t>
      </w:r>
    </w:p>
    <w:p w14:paraId="4D37949D" w14:textId="77777777" w:rsidR="00763494" w:rsidRDefault="00763494" w:rsidP="0060118C"/>
    <w:p w14:paraId="6251D5A4" w14:textId="5184B1DD" w:rsidR="00B42588" w:rsidRDefault="00076942" w:rsidP="0060118C">
      <w:r>
        <w:t xml:space="preserve">Lake Turkana is in one of the </w:t>
      </w:r>
      <w:r w:rsidR="00DE2FD4">
        <w:t>hot</w:t>
      </w:r>
      <w:r w:rsidR="004E77AF">
        <w:t>test</w:t>
      </w:r>
      <w:r w:rsidR="00DE2FD4">
        <w:t xml:space="preserve">, </w:t>
      </w:r>
      <w:r w:rsidR="004E77AF">
        <w:t xml:space="preserve">most </w:t>
      </w:r>
      <w:r w:rsidR="000F5CC9">
        <w:t>arid areas in Kenya.</w:t>
      </w:r>
      <w:r>
        <w:t xml:space="preserve"> </w:t>
      </w:r>
      <w:r w:rsidR="00483006">
        <w:t xml:space="preserve">In fact, </w:t>
      </w:r>
      <w:proofErr w:type="gramStart"/>
      <w:r w:rsidR="00483006">
        <w:t>Turkana county</w:t>
      </w:r>
      <w:proofErr w:type="gramEnd"/>
      <w:r w:rsidR="00483006">
        <w:t xml:space="preserve"> (west side of Lake Turkana) is undergoing long-term drought and famine (</w:t>
      </w:r>
      <w:proofErr w:type="spellStart"/>
      <w:r w:rsidR="00483006">
        <w:t>Ndanyi</w:t>
      </w:r>
      <w:proofErr w:type="spellEnd"/>
      <w:r w:rsidR="00483006">
        <w:t xml:space="preserve"> 2014). </w:t>
      </w:r>
      <w:r w:rsidR="00C7457C">
        <w:t>Data from the nearest meteorological station</w:t>
      </w:r>
      <w:r w:rsidR="000F5CC9">
        <w:t xml:space="preserve"> to the lake</w:t>
      </w:r>
      <w:r w:rsidR="00C7457C">
        <w:t xml:space="preserve"> </w:t>
      </w:r>
      <w:r w:rsidR="00E30DD9">
        <w:t>(</w:t>
      </w:r>
      <w:proofErr w:type="spellStart"/>
      <w:r w:rsidR="00E30DD9">
        <w:t>Lodwar</w:t>
      </w:r>
      <w:proofErr w:type="spellEnd"/>
      <w:r w:rsidR="00E30DD9">
        <w:t xml:space="preserve">) </w:t>
      </w:r>
      <w:r w:rsidR="00C7457C">
        <w:t>ap</w:t>
      </w:r>
      <w:r w:rsidR="00E035E1">
        <w:t>proximately 50 km away has shown</w:t>
      </w:r>
      <w:r w:rsidR="00C7457C">
        <w:t xml:space="preserve"> that maximum and minimum air temperatures have increased by 2-3 </w:t>
      </w:r>
      <w:r w:rsidR="00C7457C" w:rsidRPr="00C7457C">
        <w:t>°C</w:t>
      </w:r>
      <w:r w:rsidR="00C7457C">
        <w:t xml:space="preserve"> over the last 45 years (Avery 2012).</w:t>
      </w:r>
      <w:r w:rsidR="00E30DD9">
        <w:t xml:space="preserve"> Not only are air temperatures on the rise in East Africa, but lake temperatures </w:t>
      </w:r>
      <w:r w:rsidR="004E77AF">
        <w:t xml:space="preserve">are </w:t>
      </w:r>
      <w:r w:rsidR="00E30DD9">
        <w:t>too</w:t>
      </w:r>
      <w:r w:rsidR="00FF57F3">
        <w:t xml:space="preserve"> (ibid.)</w:t>
      </w:r>
      <w:r w:rsidR="00E30DD9">
        <w:t xml:space="preserve">. </w:t>
      </w:r>
      <w:r w:rsidR="000F5CC9">
        <w:t xml:space="preserve">Average rainfall in the region is only 150-300 mm (Avery 2013). </w:t>
      </w:r>
      <w:r w:rsidR="00E30DD9">
        <w:t xml:space="preserve">Rainfall projections </w:t>
      </w:r>
      <w:r w:rsidR="00384E6F">
        <w:t xml:space="preserve">vary in different studies, which mostly project </w:t>
      </w:r>
      <w:r w:rsidR="000F5CC9">
        <w:t>slight</w:t>
      </w:r>
      <w:r w:rsidR="00384E6F">
        <w:t xml:space="preserve"> increases in precipitation. However, this has little consequence on the volume of lake water as rainfall is already so little to start with (Avery 2012). Potential evaporation from Lake Turkana is 10 times</w:t>
      </w:r>
      <w:r w:rsidR="004D0385">
        <w:t xml:space="preserve"> the annual rainfall (ibid.</w:t>
      </w:r>
      <w:r w:rsidR="00384E6F">
        <w:t>).</w:t>
      </w:r>
      <w:r w:rsidR="0027228B">
        <w:t xml:space="preserve"> </w:t>
      </w:r>
      <w:r w:rsidR="00B17404">
        <w:t>High evapotranspiration rates are amplified by strong winds (Avery 2013).</w:t>
      </w:r>
    </w:p>
    <w:p w14:paraId="4F23B785" w14:textId="77777777" w:rsidR="00076942" w:rsidRDefault="00076942" w:rsidP="0060118C"/>
    <w:p w14:paraId="33FBB030" w14:textId="34EE627B" w:rsidR="000F5CC9" w:rsidRDefault="004E77AF" w:rsidP="000F5CC9">
      <w:r>
        <w:t xml:space="preserve">About </w:t>
      </w:r>
      <w:r w:rsidR="000F5CC9">
        <w:t>10,000 years ago, Lake Turkana’s surface area was 5 times larger and its water level was almost 100 m higher than today</w:t>
      </w:r>
      <w:sdt>
        <w:sdtPr>
          <w:id w:val="955683326"/>
          <w:citation/>
        </w:sdtPr>
        <w:sdtEndPr/>
        <w:sdtContent>
          <w:r w:rsidR="000F5CC9">
            <w:fldChar w:fldCharType="begin"/>
          </w:r>
          <w:r w:rsidR="000F5CC9">
            <w:rPr>
              <w:lang w:val="en-US"/>
            </w:rPr>
            <w:instrText xml:space="preserve">CITATION Sea12 \l 1033 </w:instrText>
          </w:r>
          <w:r w:rsidR="000F5CC9">
            <w:fldChar w:fldCharType="separate"/>
          </w:r>
          <w:r w:rsidR="000F5CC9">
            <w:rPr>
              <w:noProof/>
              <w:lang w:val="en-US"/>
            </w:rPr>
            <w:t xml:space="preserve"> (Avery 2012)</w:t>
          </w:r>
          <w:r w:rsidR="000F5CC9">
            <w:fldChar w:fldCharType="end"/>
          </w:r>
        </w:sdtContent>
      </w:sdt>
      <w:r w:rsidR="000F5CC9">
        <w:t xml:space="preserve">. Currently shrinking, although above its lowest historical level, the lake is consequently becoming more saline, in turn increasing the region’s vulnerability to climate change </w:t>
      </w:r>
      <w:sdt>
        <w:sdtPr>
          <w:id w:val="-2059388131"/>
          <w:citation/>
        </w:sdtPr>
        <w:sdtEndPr/>
        <w:sdtContent>
          <w:r w:rsidR="000F5CC9">
            <w:fldChar w:fldCharType="begin"/>
          </w:r>
          <w:r w:rsidR="000F5CC9">
            <w:rPr>
              <w:lang w:val="en-US"/>
            </w:rPr>
            <w:instrText xml:space="preserve"> CITATION Int09 \l 1033  \m Sea12</w:instrText>
          </w:r>
          <w:r w:rsidR="000F5CC9">
            <w:fldChar w:fldCharType="separate"/>
          </w:r>
          <w:r w:rsidR="000F5CC9">
            <w:rPr>
              <w:noProof/>
              <w:lang w:val="en-US"/>
            </w:rPr>
            <w:t>(International Rivers 2009, Avery 2012)</w:t>
          </w:r>
          <w:r w:rsidR="000F5CC9">
            <w:fldChar w:fldCharType="end"/>
          </w:r>
        </w:sdtContent>
      </w:sdt>
      <w:r w:rsidR="000F5CC9">
        <w:t xml:space="preserve">. Any further drain on incoming water could have irreversible effects on the lake’s ecosystem and the people that depend on it. Water is a scarce resource in the Turkana region, and associated challenges are compounded by the trans-boundary aspect of the lake (UNEP 2013). </w:t>
      </w:r>
    </w:p>
    <w:p w14:paraId="1D10E65B" w14:textId="77777777" w:rsidR="000F5CC9" w:rsidRDefault="000F5CC9" w:rsidP="0027228B"/>
    <w:p w14:paraId="5B422803" w14:textId="07BCCBF3" w:rsidR="001543A0" w:rsidRDefault="00624C60" w:rsidP="0019209A">
      <w:r>
        <w:t xml:space="preserve">In response to increasing temperatures, decreasing rainfall, and falling lake levels, people’s livelihoods </w:t>
      </w:r>
      <w:r w:rsidR="0009726E">
        <w:t xml:space="preserve">historically </w:t>
      </w:r>
      <w:r>
        <w:t>trended away from fishing and farming</w:t>
      </w:r>
      <w:r w:rsidR="005B0826">
        <w:t>,</w:t>
      </w:r>
      <w:r>
        <w:t xml:space="preserve"> and toward pastoralism</w:t>
      </w:r>
      <w:r w:rsidR="005D6564">
        <w:t xml:space="preserve"> </w:t>
      </w:r>
      <w:r w:rsidR="005D6564">
        <w:lastRenderedPageBreak/>
        <w:t>(Avery 2012). Pastoralism has been a very successful coping mechanism to climate change around Lake Turkana for the last 6000 years (</w:t>
      </w:r>
      <w:r w:rsidR="004D0385">
        <w:t>ibid.</w:t>
      </w:r>
      <w:r w:rsidR="005D6564">
        <w:t>).</w:t>
      </w:r>
      <w:r w:rsidR="0065366E" w:rsidRPr="0065366E">
        <w:t xml:space="preserve"> </w:t>
      </w:r>
      <w:r w:rsidR="0065366E">
        <w:t xml:space="preserve">Modern-day pastoralism </w:t>
      </w:r>
      <w:r w:rsidR="00D77989">
        <w:t>faces</w:t>
      </w:r>
      <w:r w:rsidR="00EC1EA1">
        <w:t xml:space="preserve"> </w:t>
      </w:r>
      <w:r w:rsidR="0065366E">
        <w:t>many challenges</w:t>
      </w:r>
      <w:r w:rsidR="00EC1EA1">
        <w:t>,</w:t>
      </w:r>
      <w:r w:rsidR="0065366E">
        <w:t xml:space="preserve"> including population growth, resource competition, land grabs, and increased border </w:t>
      </w:r>
      <w:r w:rsidR="00EC1EA1">
        <w:t>conflict</w:t>
      </w:r>
      <w:sdt>
        <w:sdtPr>
          <w:id w:val="-352652175"/>
          <w:citation/>
        </w:sdtPr>
        <w:sdtEndPr/>
        <w:sdtContent>
          <w:r w:rsidR="0065366E">
            <w:fldChar w:fldCharType="begin"/>
          </w:r>
          <w:r w:rsidR="0065366E">
            <w:rPr>
              <w:lang w:val="en-US"/>
            </w:rPr>
            <w:instrText xml:space="preserve">CITATION Sea \l 1033 </w:instrText>
          </w:r>
          <w:r w:rsidR="0065366E">
            <w:fldChar w:fldCharType="separate"/>
          </w:r>
          <w:r w:rsidR="0065366E">
            <w:rPr>
              <w:noProof/>
              <w:lang w:val="en-US"/>
            </w:rPr>
            <w:t xml:space="preserve"> (Avery 2013)</w:t>
          </w:r>
          <w:r w:rsidR="0065366E">
            <w:fldChar w:fldCharType="end"/>
          </w:r>
        </w:sdtContent>
      </w:sdt>
      <w:r w:rsidR="0065366E">
        <w:t xml:space="preserve">. </w:t>
      </w:r>
      <w:r w:rsidR="004E7F16">
        <w:t xml:space="preserve">In recent times, the Kenyan government has encouraged livelihood diversification to include again irrigated agriculture and fishing (Avery 2013). Fishing is a “last resort” activity that many </w:t>
      </w:r>
      <w:proofErr w:type="spellStart"/>
      <w:r w:rsidR="004E7F16">
        <w:t>Dasan</w:t>
      </w:r>
      <w:r w:rsidR="00B15D73">
        <w:t>e</w:t>
      </w:r>
      <w:r w:rsidR="004E7F16">
        <w:t>ch</w:t>
      </w:r>
      <w:proofErr w:type="spellEnd"/>
      <w:r w:rsidR="004E7F16">
        <w:t xml:space="preserve"> have been forced into—in the </w:t>
      </w:r>
      <w:proofErr w:type="spellStart"/>
      <w:r w:rsidR="004E7F16">
        <w:t>Dasanech</w:t>
      </w:r>
      <w:proofErr w:type="spellEnd"/>
      <w:r w:rsidR="004E7F16">
        <w:t xml:space="preserve"> language, the word</w:t>
      </w:r>
      <w:r w:rsidR="00447225">
        <w:t>s</w:t>
      </w:r>
      <w:r w:rsidR="004E7F16">
        <w:t xml:space="preserve"> for “poor man” and “fisherman” are the same (Carr 2012).</w:t>
      </w:r>
      <w:r w:rsidR="0027228B">
        <w:t xml:space="preserve"> </w:t>
      </w:r>
    </w:p>
    <w:p w14:paraId="4F6EE79E" w14:textId="77777777" w:rsidR="00F66969" w:rsidRDefault="00F66969" w:rsidP="0019209A"/>
    <w:p w14:paraId="38902613" w14:textId="4A430251" w:rsidR="001543A0" w:rsidRDefault="001543A0" w:rsidP="0019209A">
      <w:r>
        <w:t xml:space="preserve">Lake Turkana is 90% dependent on </w:t>
      </w:r>
      <w:proofErr w:type="spellStart"/>
      <w:r>
        <w:t>Omo</w:t>
      </w:r>
      <w:proofErr w:type="spellEnd"/>
      <w:r>
        <w:t xml:space="preserve"> inflows</w:t>
      </w:r>
      <w:r w:rsidR="00DE2FD4">
        <w:t xml:space="preserve"> for replenishment</w:t>
      </w:r>
      <w:r>
        <w:t xml:space="preserve">, so climate </w:t>
      </w:r>
      <w:r w:rsidR="00BB3642">
        <w:t xml:space="preserve">changes </w:t>
      </w:r>
      <w:r>
        <w:t xml:space="preserve">in Ethiopia </w:t>
      </w:r>
      <w:r w:rsidR="00C542B4">
        <w:t xml:space="preserve">affecting the flows of the </w:t>
      </w:r>
      <w:proofErr w:type="spellStart"/>
      <w:r w:rsidR="00C542B4">
        <w:t>Omo</w:t>
      </w:r>
      <w:proofErr w:type="spellEnd"/>
      <w:r w:rsidR="00C542B4">
        <w:t xml:space="preserve"> R</w:t>
      </w:r>
      <w:r>
        <w:t xml:space="preserve">iver </w:t>
      </w:r>
      <w:r w:rsidR="00C542B4">
        <w:t>has</w:t>
      </w:r>
      <w:r>
        <w:t xml:space="preserve"> a direct impact on Lake Turkana’s hydrology and ecosystem</w:t>
      </w:r>
      <w:r w:rsidR="00BB3642">
        <w:t>s</w:t>
      </w:r>
      <w:r w:rsidR="00DE2FD4">
        <w:t xml:space="preserve"> (see section 4.A.)</w:t>
      </w:r>
      <w:r>
        <w:t>.</w:t>
      </w:r>
    </w:p>
    <w:p w14:paraId="35B8FDB2" w14:textId="77777777" w:rsidR="0060118C" w:rsidRDefault="0060118C" w:rsidP="00023354">
      <w:pPr>
        <w:rPr>
          <w:b/>
        </w:rPr>
      </w:pPr>
    </w:p>
    <w:p w14:paraId="14E966BD" w14:textId="77777777" w:rsidR="0060118C" w:rsidRDefault="0060118C" w:rsidP="00023354">
      <w:pPr>
        <w:rPr>
          <w:b/>
        </w:rPr>
      </w:pPr>
    </w:p>
    <w:p w14:paraId="5AA9EE43" w14:textId="77777777" w:rsidR="00931FC2" w:rsidRDefault="00EF7D16" w:rsidP="0060118C">
      <w:pPr>
        <w:jc w:val="center"/>
        <w:rPr>
          <w:b/>
          <w:sz w:val="28"/>
          <w:szCs w:val="28"/>
        </w:rPr>
      </w:pPr>
      <w:r>
        <w:rPr>
          <w:b/>
          <w:sz w:val="28"/>
          <w:szCs w:val="28"/>
        </w:rPr>
        <w:t>5</w:t>
      </w:r>
      <w:r w:rsidR="0060118C" w:rsidRPr="0060118C">
        <w:rPr>
          <w:b/>
          <w:sz w:val="28"/>
          <w:szCs w:val="28"/>
        </w:rPr>
        <w:t xml:space="preserve">. Climate Maladaptation Risks of the Gibe III </w:t>
      </w:r>
      <w:r w:rsidR="00954744">
        <w:rPr>
          <w:b/>
          <w:sz w:val="28"/>
          <w:szCs w:val="28"/>
        </w:rPr>
        <w:t>D</w:t>
      </w:r>
      <w:r w:rsidR="00954744" w:rsidRPr="0060118C">
        <w:rPr>
          <w:b/>
          <w:sz w:val="28"/>
          <w:szCs w:val="28"/>
        </w:rPr>
        <w:t xml:space="preserve">am </w:t>
      </w:r>
      <w:r w:rsidR="0060118C" w:rsidRPr="0060118C">
        <w:rPr>
          <w:b/>
          <w:sz w:val="28"/>
          <w:szCs w:val="28"/>
        </w:rPr>
        <w:t xml:space="preserve">and </w:t>
      </w:r>
    </w:p>
    <w:p w14:paraId="0D67AF7B" w14:textId="44266438" w:rsidR="0060118C" w:rsidRPr="0060118C" w:rsidRDefault="0060118C" w:rsidP="0060118C">
      <w:pPr>
        <w:jc w:val="center"/>
        <w:rPr>
          <w:b/>
          <w:sz w:val="28"/>
          <w:szCs w:val="28"/>
        </w:rPr>
      </w:pPr>
      <w:proofErr w:type="spellStart"/>
      <w:r w:rsidRPr="0060118C">
        <w:rPr>
          <w:b/>
          <w:sz w:val="28"/>
          <w:szCs w:val="28"/>
        </w:rPr>
        <w:t>Kuraz</w:t>
      </w:r>
      <w:proofErr w:type="spellEnd"/>
      <w:r w:rsidRPr="0060118C">
        <w:rPr>
          <w:b/>
          <w:sz w:val="28"/>
          <w:szCs w:val="28"/>
        </w:rPr>
        <w:t xml:space="preserve"> Sugar Plantations</w:t>
      </w:r>
    </w:p>
    <w:p w14:paraId="06396863" w14:textId="636664C5" w:rsidR="00210D56" w:rsidRDefault="00210D56" w:rsidP="0060118C"/>
    <w:p w14:paraId="401B807C" w14:textId="0FB2BE58" w:rsidR="0060118C" w:rsidRPr="001B6C69" w:rsidRDefault="0060118C" w:rsidP="0060118C">
      <w:pPr>
        <w:rPr>
          <w:b/>
          <w:sz w:val="28"/>
          <w:szCs w:val="28"/>
        </w:rPr>
      </w:pPr>
      <w:r>
        <w:rPr>
          <w:b/>
          <w:sz w:val="28"/>
          <w:szCs w:val="28"/>
        </w:rPr>
        <w:t>A</w:t>
      </w:r>
      <w:r w:rsidR="00931FC2">
        <w:rPr>
          <w:b/>
          <w:sz w:val="28"/>
          <w:szCs w:val="28"/>
        </w:rPr>
        <w:t>. In t</w:t>
      </w:r>
      <w:r w:rsidRPr="001B6C69">
        <w:rPr>
          <w:b/>
          <w:sz w:val="28"/>
          <w:szCs w:val="28"/>
        </w:rPr>
        <w:t xml:space="preserve">he Lower </w:t>
      </w:r>
      <w:proofErr w:type="spellStart"/>
      <w:r w:rsidRPr="001B6C69">
        <w:rPr>
          <w:b/>
          <w:sz w:val="28"/>
          <w:szCs w:val="28"/>
        </w:rPr>
        <w:t>Omo</w:t>
      </w:r>
      <w:proofErr w:type="spellEnd"/>
      <w:r w:rsidRPr="001B6C69">
        <w:rPr>
          <w:b/>
          <w:sz w:val="28"/>
          <w:szCs w:val="28"/>
        </w:rPr>
        <w:t xml:space="preserve"> Valley</w:t>
      </w:r>
    </w:p>
    <w:p w14:paraId="22460FD9" w14:textId="77777777" w:rsidR="0060118C" w:rsidRDefault="0060118C" w:rsidP="0060118C"/>
    <w:p w14:paraId="63A24A67" w14:textId="0EA01E58" w:rsidR="00E31F1F" w:rsidRDefault="0096654B" w:rsidP="00BC7DCF">
      <w:r>
        <w:t>On a local level, d</w:t>
      </w:r>
      <w:r w:rsidR="00F3110A">
        <w:t>ams</w:t>
      </w:r>
      <w:r>
        <w:t xml:space="preserve"> </w:t>
      </w:r>
      <w:r w:rsidR="00F3110A">
        <w:t xml:space="preserve">often worsen negative impacts of climate change </w:t>
      </w:r>
      <w:r>
        <w:t xml:space="preserve">on downstream river ecosystems and dependent communities </w:t>
      </w:r>
      <w:r w:rsidR="00F3110A">
        <w:t>by r</w:t>
      </w:r>
      <w:r>
        <w:t>educing their adaptation capacity</w:t>
      </w:r>
      <w:r w:rsidR="00A17922">
        <w:t xml:space="preserve"> </w:t>
      </w:r>
      <w:sdt>
        <w:sdtPr>
          <w:id w:val="524679519"/>
          <w:citation/>
        </w:sdtPr>
        <w:sdtEndPr/>
        <w:sdtContent>
          <w:r w:rsidR="00A17922">
            <w:fldChar w:fldCharType="begin"/>
          </w:r>
          <w:r w:rsidR="00A17922">
            <w:rPr>
              <w:lang w:val="en-US"/>
            </w:rPr>
            <w:instrText xml:space="preserve"> CITATION IRN \l 1033 </w:instrText>
          </w:r>
          <w:r w:rsidR="00A17922">
            <w:fldChar w:fldCharType="separate"/>
          </w:r>
          <w:r w:rsidR="00A17922">
            <w:rPr>
              <w:noProof/>
              <w:lang w:val="en-US"/>
            </w:rPr>
            <w:t>(International Rivers 2013)</w:t>
          </w:r>
          <w:r w:rsidR="00A17922">
            <w:fldChar w:fldCharType="end"/>
          </w:r>
        </w:sdtContent>
      </w:sdt>
      <w:r>
        <w:t>.</w:t>
      </w:r>
      <w:r w:rsidR="004E7CCD">
        <w:t xml:space="preserve"> </w:t>
      </w:r>
      <w:r w:rsidR="0095697B">
        <w:t xml:space="preserve">Dams increase the risk of </w:t>
      </w:r>
      <w:r w:rsidR="00954744">
        <w:t xml:space="preserve">droughts </w:t>
      </w:r>
      <w:r w:rsidR="00A63E0E">
        <w:t xml:space="preserve">(decrease </w:t>
      </w:r>
      <w:r w:rsidR="00954744">
        <w:t>water security</w:t>
      </w:r>
      <w:r w:rsidR="00A63E0E">
        <w:t>)</w:t>
      </w:r>
      <w:r w:rsidR="00954744">
        <w:t xml:space="preserve">, and of </w:t>
      </w:r>
      <w:r w:rsidR="0095697B">
        <w:t>dangerous floods downstream if they are not designed to cope with extreme floods</w:t>
      </w:r>
      <w:r w:rsidR="00A17922">
        <w:t xml:space="preserve"> (ibid.)</w:t>
      </w:r>
      <w:r w:rsidR="0095697B">
        <w:t>. Also, reservoirs are breeding grounds for disease vectors such as malarial mosquitoes, increasing health risks of nearby communities</w:t>
      </w:r>
      <w:r w:rsidR="00A17922">
        <w:t xml:space="preserve"> (ibid.)</w:t>
      </w:r>
      <w:r w:rsidR="0095697B">
        <w:t>. Finally, t</w:t>
      </w:r>
      <w:r w:rsidR="004E7CCD">
        <w:t>he blocking of nutrient-rich sediments red</w:t>
      </w:r>
      <w:r w:rsidR="00E31F1F">
        <w:t>uces downstream soil fertility</w:t>
      </w:r>
      <w:r w:rsidR="00A17922">
        <w:t xml:space="preserve"> (ibid.)</w:t>
      </w:r>
      <w:r w:rsidR="00E31F1F">
        <w:t>.</w:t>
      </w:r>
    </w:p>
    <w:p w14:paraId="68191675" w14:textId="77777777" w:rsidR="00E31F1F" w:rsidRDefault="00E31F1F" w:rsidP="00BC7DCF"/>
    <w:p w14:paraId="55F31CFE" w14:textId="10418034" w:rsidR="00E31F1F" w:rsidRPr="00AD0A2E" w:rsidRDefault="00907610" w:rsidP="00BC7DCF">
      <w:r>
        <w:t xml:space="preserve">The </w:t>
      </w:r>
      <w:proofErr w:type="spellStart"/>
      <w:r>
        <w:t>Omo</w:t>
      </w:r>
      <w:proofErr w:type="spellEnd"/>
      <w:r>
        <w:t xml:space="preserve"> River’s floods support flood</w:t>
      </w:r>
      <w:r w:rsidR="00954744">
        <w:t>-</w:t>
      </w:r>
      <w:r>
        <w:t xml:space="preserve">recession agriculture, grazing grounds, and the life cycle of migratory fish—it is a lifeline for many communities. In order to mitigate the </w:t>
      </w:r>
      <w:r w:rsidR="005A610D">
        <w:t xml:space="preserve">devastating </w:t>
      </w:r>
      <w:r>
        <w:t>effects of a loss of</w:t>
      </w:r>
      <w:r w:rsidR="005A610D">
        <w:t xml:space="preserve"> the annual floods, the dam planners have discussed releasing a </w:t>
      </w:r>
      <w:r w:rsidR="00E5085F">
        <w:t>10</w:t>
      </w:r>
      <w:r w:rsidR="005A610D">
        <w:t>-day</w:t>
      </w:r>
      <w:r w:rsidR="00E5085F">
        <w:t xml:space="preserve"> artificial</w:t>
      </w:r>
      <w:r w:rsidR="005A610D">
        <w:t xml:space="preserve"> flood from the reservoir. This short flood will be an insufficient substitute for the natural flood that builds up over several months, and will not be able to sustain established ecology, livelihoods, and economy </w:t>
      </w:r>
      <w:sdt>
        <w:sdtPr>
          <w:id w:val="113339311"/>
          <w:citation/>
        </w:sdtPr>
        <w:sdtEndPr/>
        <w:sdtContent>
          <w:r w:rsidR="005A610D">
            <w:fldChar w:fldCharType="begin"/>
          </w:r>
          <w:r w:rsidR="005A610D">
            <w:rPr>
              <w:lang w:val="en-US"/>
            </w:rPr>
            <w:instrText xml:space="preserve"> CITATION Int11 \l 1033 </w:instrText>
          </w:r>
          <w:r w:rsidR="005A610D">
            <w:fldChar w:fldCharType="separate"/>
          </w:r>
          <w:r w:rsidR="00CC0AC8">
            <w:rPr>
              <w:noProof/>
              <w:lang w:val="en-US"/>
            </w:rPr>
            <w:t>(International Rivers 2011)</w:t>
          </w:r>
          <w:r w:rsidR="005A610D">
            <w:fldChar w:fldCharType="end"/>
          </w:r>
        </w:sdtContent>
      </w:sdt>
      <w:r w:rsidR="005A610D">
        <w:t>.</w:t>
      </w:r>
      <w:r w:rsidR="00A33C46">
        <w:t xml:space="preserve"> </w:t>
      </w:r>
      <w:r w:rsidR="008F099A">
        <w:t>Further, the sediment transport capacity of the river will reduce due to fewer flood peaks, which are when most sediment is transported</w:t>
      </w:r>
      <w:r w:rsidR="0059788B">
        <w:t xml:space="preserve"> (Avery 2010)</w:t>
      </w:r>
      <w:r w:rsidR="008F099A">
        <w:t>. Reduced floods will also reduce nutrient replenishment of wetlands</w:t>
      </w:r>
      <w:r w:rsidR="00BC34DE">
        <w:t xml:space="preserve"> downstream (</w:t>
      </w:r>
      <w:r w:rsidR="0059788B">
        <w:t>ibid.</w:t>
      </w:r>
      <w:r w:rsidR="00BC34DE">
        <w:t xml:space="preserve">). </w:t>
      </w:r>
    </w:p>
    <w:p w14:paraId="26E59BEC" w14:textId="77777777" w:rsidR="00F3110A" w:rsidRDefault="00F3110A" w:rsidP="00BC7DCF"/>
    <w:p w14:paraId="0D2DB689" w14:textId="679E2D1E" w:rsidR="0095697B" w:rsidRDefault="00E31F1F" w:rsidP="0095697B">
      <w:proofErr w:type="spellStart"/>
      <w:r>
        <w:t>Salini</w:t>
      </w:r>
      <w:proofErr w:type="spellEnd"/>
      <w:r>
        <w:t xml:space="preserve"> </w:t>
      </w:r>
      <w:proofErr w:type="spellStart"/>
      <w:r>
        <w:t>Costruttori</w:t>
      </w:r>
      <w:proofErr w:type="spellEnd"/>
      <w:r w:rsidR="0095697B">
        <w:t xml:space="preserve"> said in a press release that they would only </w:t>
      </w:r>
      <w:r w:rsidR="007D330B">
        <w:t>release</w:t>
      </w:r>
      <w:r w:rsidR="0095697B">
        <w:t xml:space="preserve"> controlled floods for “a transitory period of a suitable duration when it is deemed opportune to switch from flood-retreat agriculture to more modern forms of agriculture”</w:t>
      </w:r>
      <w:r>
        <w:t xml:space="preserve"> (</w:t>
      </w:r>
      <w:proofErr w:type="spellStart"/>
      <w:r>
        <w:t>Salini</w:t>
      </w:r>
      <w:proofErr w:type="spellEnd"/>
      <w:r>
        <w:t xml:space="preserve"> </w:t>
      </w:r>
      <w:proofErr w:type="spellStart"/>
      <w:r>
        <w:t>Costruttori</w:t>
      </w:r>
      <w:proofErr w:type="spellEnd"/>
      <w:r>
        <w:t xml:space="preserve"> 2010)</w:t>
      </w:r>
      <w:r w:rsidR="0095697B">
        <w:t xml:space="preserve">. This shows that the proposed artificial floods are only planned to be temporary. Experts have cast doubt on the likelihood of controlled floods being released at all, as this would harm the sugar farms </w:t>
      </w:r>
      <w:sdt>
        <w:sdtPr>
          <w:id w:val="1681388884"/>
          <w:citation/>
        </w:sdtPr>
        <w:sdtEndPr/>
        <w:sdtContent>
          <w:r w:rsidR="0095697B">
            <w:fldChar w:fldCharType="begin"/>
          </w:r>
          <w:r w:rsidR="0095697B">
            <w:rPr>
              <w:lang w:val="en-US"/>
            </w:rPr>
            <w:instrText xml:space="preserve">CITATION Ano \l 1033 </w:instrText>
          </w:r>
          <w:r w:rsidR="0095697B">
            <w:fldChar w:fldCharType="separate"/>
          </w:r>
          <w:r w:rsidR="0095697B">
            <w:rPr>
              <w:noProof/>
              <w:lang w:val="en-US"/>
            </w:rPr>
            <w:t>(Anonymous 2013)</w:t>
          </w:r>
          <w:r w:rsidR="0095697B">
            <w:fldChar w:fldCharType="end"/>
          </w:r>
        </w:sdtContent>
      </w:sdt>
      <w:r w:rsidR="0095697B">
        <w:t xml:space="preserve">. </w:t>
      </w:r>
      <w:r>
        <w:t>Such a scenario is imaginable, given</w:t>
      </w:r>
      <w:r w:rsidRPr="00E31F1F">
        <w:t xml:space="preserve"> </w:t>
      </w:r>
      <w:r>
        <w:t>similar unfulfilled promises that occurred with</w:t>
      </w:r>
      <w:r w:rsidR="007D330B">
        <w:t xml:space="preserve"> the</w:t>
      </w:r>
      <w:r>
        <w:t xml:space="preserve"> earlier Gibe I dam. </w:t>
      </w:r>
      <w:r w:rsidR="0095697B">
        <w:t xml:space="preserve">Further, many sugar plantations are planned to be built on land in use by indigenous populations </w:t>
      </w:r>
      <w:sdt>
        <w:sdtPr>
          <w:id w:val="-480394381"/>
          <w:citation/>
        </w:sdtPr>
        <w:sdtEndPr/>
        <w:sdtContent>
          <w:r w:rsidR="0095697B">
            <w:fldChar w:fldCharType="begin"/>
          </w:r>
          <w:r w:rsidR="0095697B">
            <w:rPr>
              <w:lang w:val="en-US"/>
            </w:rPr>
            <w:instrText xml:space="preserve"> CITATION Hum12 \l 1033 </w:instrText>
          </w:r>
          <w:r w:rsidR="0095697B">
            <w:fldChar w:fldCharType="separate"/>
          </w:r>
          <w:r w:rsidR="0095697B">
            <w:rPr>
              <w:noProof/>
              <w:lang w:val="en-US"/>
            </w:rPr>
            <w:t xml:space="preserve">(Human </w:t>
          </w:r>
          <w:r w:rsidR="0095697B">
            <w:rPr>
              <w:noProof/>
              <w:lang w:val="en-US"/>
            </w:rPr>
            <w:lastRenderedPageBreak/>
            <w:t>Rights Watch 2012)</w:t>
          </w:r>
          <w:r w:rsidR="0095697B">
            <w:fldChar w:fldCharType="end"/>
          </w:r>
        </w:sdtContent>
      </w:sdt>
      <w:r w:rsidR="0095697B">
        <w:t xml:space="preserve">, which gives those populations no choice but to uproot </w:t>
      </w:r>
      <w:r w:rsidR="005B6687">
        <w:t xml:space="preserve">and </w:t>
      </w:r>
      <w:r w:rsidR="0095697B">
        <w:t xml:space="preserve">join the </w:t>
      </w:r>
      <w:proofErr w:type="spellStart"/>
      <w:r w:rsidR="0095697B">
        <w:t>villagization</w:t>
      </w:r>
      <w:proofErr w:type="spellEnd"/>
      <w:r w:rsidR="0095697B">
        <w:t xml:space="preserve"> program. </w:t>
      </w:r>
    </w:p>
    <w:p w14:paraId="7CC59A14" w14:textId="77777777" w:rsidR="0095697B" w:rsidRDefault="0095697B" w:rsidP="00BC7DCF"/>
    <w:p w14:paraId="34F4026B" w14:textId="77777777" w:rsidR="00863126" w:rsidRDefault="00863126" w:rsidP="00863126">
      <w:r>
        <w:rPr>
          <w:noProof/>
          <w:lang w:val="en-US"/>
        </w:rPr>
        <w:drawing>
          <wp:inline distT="0" distB="0" distL="0" distR="0" wp14:anchorId="74B7C9FE" wp14:editId="40BA574D">
            <wp:extent cx="4343400" cy="6817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6817958"/>
                    </a:xfrm>
                    <a:prstGeom prst="rect">
                      <a:avLst/>
                    </a:prstGeom>
                    <a:noFill/>
                    <a:ln>
                      <a:noFill/>
                    </a:ln>
                  </pic:spPr>
                </pic:pic>
              </a:graphicData>
            </a:graphic>
          </wp:inline>
        </w:drawing>
      </w:r>
    </w:p>
    <w:p w14:paraId="100D991E" w14:textId="641B0663" w:rsidR="00863126" w:rsidRPr="002849D2" w:rsidRDefault="00793111" w:rsidP="00863126">
      <w:pPr>
        <w:rPr>
          <w:sz w:val="22"/>
          <w:szCs w:val="22"/>
        </w:rPr>
      </w:pPr>
      <w:r>
        <w:rPr>
          <w:sz w:val="22"/>
          <w:szCs w:val="22"/>
        </w:rPr>
        <w:t>Figure 5</w:t>
      </w:r>
      <w:r w:rsidR="00863126">
        <w:rPr>
          <w:sz w:val="22"/>
          <w:szCs w:val="22"/>
        </w:rPr>
        <w:t>. Planned sugar blocks overlap with indigenous land use sites. Source: Human Rights Watch 2012.</w:t>
      </w:r>
      <w:r w:rsidR="00863126" w:rsidRPr="002849D2">
        <w:rPr>
          <w:sz w:val="22"/>
          <w:szCs w:val="22"/>
        </w:rPr>
        <w:t xml:space="preserve"> </w:t>
      </w:r>
    </w:p>
    <w:p w14:paraId="5F540295" w14:textId="77777777" w:rsidR="00863126" w:rsidRDefault="00863126" w:rsidP="00BC7DCF"/>
    <w:p w14:paraId="045381EE" w14:textId="5189B980" w:rsidR="001C0086" w:rsidRDefault="00880BB1" w:rsidP="00BC7DCF">
      <w:r>
        <w:t xml:space="preserve">Areas receiving sufficient rainfall for sustained </w:t>
      </w:r>
      <w:proofErr w:type="spellStart"/>
      <w:r w:rsidR="007D330B">
        <w:t>rainfed</w:t>
      </w:r>
      <w:proofErr w:type="spellEnd"/>
      <w:r w:rsidR="007D330B">
        <w:t xml:space="preserve"> </w:t>
      </w:r>
      <w:r>
        <w:t xml:space="preserve">agricultural production have </w:t>
      </w:r>
      <w:r w:rsidR="00CF6EF3">
        <w:t>shrunk</w:t>
      </w:r>
      <w:r>
        <w:t xml:space="preserve"> over the years</w:t>
      </w:r>
      <w:r w:rsidR="00A269EC">
        <w:t xml:space="preserve"> (Funk et al. 2012)</w:t>
      </w:r>
      <w:r>
        <w:t>.</w:t>
      </w:r>
      <w:r w:rsidR="001C0086">
        <w:t xml:space="preserve"> </w:t>
      </w:r>
      <w:r w:rsidR="00990B77">
        <w:t>Sugarcane is a long cycle</w:t>
      </w:r>
      <w:r w:rsidR="00A52B42">
        <w:t xml:space="preserve"> crop and thus is directly affected </w:t>
      </w:r>
      <w:r w:rsidR="00A52B42">
        <w:lastRenderedPageBreak/>
        <w:t>by reductions in accumulated rainfall over the entire grow</w:t>
      </w:r>
      <w:r w:rsidR="003B76DF">
        <w:t>ing season from March-September</w:t>
      </w:r>
      <w:r w:rsidR="00C90F8B">
        <w:t xml:space="preserve">. </w:t>
      </w:r>
      <w:r w:rsidR="001C0086">
        <w:t xml:space="preserve">Sugarcane’s water requirements are 1500-2000mm </w:t>
      </w:r>
      <w:r w:rsidR="00920340">
        <w:t>(</w:t>
      </w:r>
      <w:proofErr w:type="spellStart"/>
      <w:r w:rsidR="00920340">
        <w:t>ETm</w:t>
      </w:r>
      <w:proofErr w:type="spellEnd"/>
      <w:r w:rsidR="00920340">
        <w:t xml:space="preserve">) </w:t>
      </w:r>
      <w:r w:rsidR="001C0086">
        <w:t>evenly distributed over the growing season</w:t>
      </w:r>
      <w:r w:rsidR="00920340">
        <w:t xml:space="preserve"> (FAO 2013). </w:t>
      </w:r>
      <w:r w:rsidR="00C90F8B">
        <w:t xml:space="preserve"> </w:t>
      </w:r>
      <w:r w:rsidR="00415226">
        <w:t xml:space="preserve">A trend of decreasing rainfall, and in particular failing </w:t>
      </w:r>
      <w:proofErr w:type="spellStart"/>
      <w:r w:rsidR="00415226">
        <w:t>Belg</w:t>
      </w:r>
      <w:proofErr w:type="spellEnd"/>
      <w:r w:rsidR="00415226">
        <w:t xml:space="preserve"> rains, makes </w:t>
      </w:r>
      <w:r w:rsidR="008E6670">
        <w:t xml:space="preserve">it </w:t>
      </w:r>
      <w:r w:rsidR="00415226">
        <w:t>highly unlikely</w:t>
      </w:r>
      <w:r w:rsidR="008E6670">
        <w:t xml:space="preserve"> that these requirements will be met</w:t>
      </w:r>
      <w:r w:rsidR="00415226">
        <w:t xml:space="preserve">. </w:t>
      </w:r>
      <w:r w:rsidR="00C90F8B">
        <w:t>This means that there will be a</w:t>
      </w:r>
      <w:r w:rsidR="008E6670">
        <w:t xml:space="preserve"> substantial </w:t>
      </w:r>
      <w:r w:rsidR="00C90F8B">
        <w:t xml:space="preserve">water demand for irrigation from the </w:t>
      </w:r>
      <w:proofErr w:type="spellStart"/>
      <w:r w:rsidR="00C90F8B">
        <w:t>Omo</w:t>
      </w:r>
      <w:proofErr w:type="spellEnd"/>
      <w:r w:rsidR="00C90F8B">
        <w:t xml:space="preserve"> River, collected by the Gibe III dam.</w:t>
      </w:r>
    </w:p>
    <w:p w14:paraId="4921F9C7" w14:textId="77777777" w:rsidR="00174B4C" w:rsidRDefault="00174B4C" w:rsidP="00BC7DCF"/>
    <w:p w14:paraId="0740F483" w14:textId="77777777" w:rsidR="00793111" w:rsidRDefault="00793111" w:rsidP="00BC7DCF">
      <w:r>
        <w:rPr>
          <w:noProof/>
          <w:lang w:val="en-US"/>
        </w:rPr>
        <w:drawing>
          <wp:inline distT="0" distB="0" distL="0" distR="0" wp14:anchorId="7D660C30" wp14:editId="17E7FE86">
            <wp:extent cx="5257800" cy="3576081"/>
            <wp:effectExtent l="0" t="0" r="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0864" cy="3578165"/>
                    </a:xfrm>
                    <a:prstGeom prst="rect">
                      <a:avLst/>
                    </a:prstGeom>
                    <a:noFill/>
                    <a:ln>
                      <a:noFill/>
                    </a:ln>
                  </pic:spPr>
                </pic:pic>
              </a:graphicData>
            </a:graphic>
          </wp:inline>
        </w:drawing>
      </w:r>
    </w:p>
    <w:p w14:paraId="1D347AC4" w14:textId="236B735B" w:rsidR="00793111" w:rsidRPr="00CA7916" w:rsidRDefault="00793111" w:rsidP="00793111">
      <w:pPr>
        <w:rPr>
          <w:sz w:val="22"/>
          <w:szCs w:val="22"/>
        </w:rPr>
      </w:pPr>
      <w:r w:rsidRPr="00793111">
        <w:rPr>
          <w:sz w:val="22"/>
          <w:szCs w:val="22"/>
        </w:rPr>
        <w:t xml:space="preserve">Figure 6. </w:t>
      </w:r>
      <w:r>
        <w:rPr>
          <w:sz w:val="22"/>
          <w:szCs w:val="22"/>
        </w:rPr>
        <w:t xml:space="preserve">Total projected rainfall in 2025 for the entire growing season, estimated by adding projected rainfall totals for the 2 growing seasons </w:t>
      </w:r>
      <w:proofErr w:type="spellStart"/>
      <w:r>
        <w:rPr>
          <w:sz w:val="22"/>
          <w:szCs w:val="22"/>
        </w:rPr>
        <w:t>Belg</w:t>
      </w:r>
      <w:proofErr w:type="spellEnd"/>
      <w:r>
        <w:rPr>
          <w:sz w:val="22"/>
          <w:szCs w:val="22"/>
        </w:rPr>
        <w:t xml:space="preserve"> (MAMJ) and </w:t>
      </w:r>
      <w:proofErr w:type="spellStart"/>
      <w:r>
        <w:rPr>
          <w:sz w:val="22"/>
          <w:szCs w:val="22"/>
        </w:rPr>
        <w:t>Kiremt</w:t>
      </w:r>
      <w:proofErr w:type="spellEnd"/>
      <w:r>
        <w:rPr>
          <w:sz w:val="22"/>
          <w:szCs w:val="22"/>
        </w:rPr>
        <w:t xml:space="preserve"> (JJAS). Examining a 25 km buffer around the </w:t>
      </w:r>
      <w:proofErr w:type="spellStart"/>
      <w:r>
        <w:rPr>
          <w:sz w:val="22"/>
          <w:szCs w:val="22"/>
        </w:rPr>
        <w:t>Omo</w:t>
      </w:r>
      <w:proofErr w:type="spellEnd"/>
      <w:r>
        <w:rPr>
          <w:sz w:val="22"/>
          <w:szCs w:val="22"/>
        </w:rPr>
        <w:t xml:space="preserve"> River downstream of the Gibe III dam (includes all land allocated to sugarcane farms) reveals that rainfall in these areas is insufficient to grow sugarcane</w:t>
      </w:r>
      <w:r w:rsidR="00F54E93">
        <w:rPr>
          <w:sz w:val="22"/>
          <w:szCs w:val="22"/>
        </w:rPr>
        <w:t xml:space="preserve"> (all below 1500 mm)</w:t>
      </w:r>
      <w:r>
        <w:rPr>
          <w:sz w:val="22"/>
          <w:szCs w:val="22"/>
        </w:rPr>
        <w:t>. This map actually overestimates rainfall, as rainfall in the month of June is double-counted, but the conclusion still holds. This means that there will be an</w:t>
      </w:r>
      <w:r w:rsidRPr="00793111">
        <w:t xml:space="preserve"> </w:t>
      </w:r>
      <w:r w:rsidRPr="00793111">
        <w:rPr>
          <w:sz w:val="22"/>
          <w:szCs w:val="22"/>
        </w:rPr>
        <w:t xml:space="preserve">excessive water demand for irrigation from the </w:t>
      </w:r>
      <w:proofErr w:type="spellStart"/>
      <w:r w:rsidRPr="00793111">
        <w:rPr>
          <w:sz w:val="22"/>
          <w:szCs w:val="22"/>
        </w:rPr>
        <w:t>Omo</w:t>
      </w:r>
      <w:proofErr w:type="spellEnd"/>
      <w:r w:rsidRPr="00793111">
        <w:rPr>
          <w:sz w:val="22"/>
          <w:szCs w:val="22"/>
        </w:rPr>
        <w:t xml:space="preserve"> River</w:t>
      </w:r>
      <w:r>
        <w:rPr>
          <w:sz w:val="22"/>
          <w:szCs w:val="22"/>
        </w:rPr>
        <w:t>. Plots by: Narissa Allibhai. Data source: FCLIM_TRENDS/ dataset used for USGS fact sheet on Ethiopia 2012.</w:t>
      </w:r>
    </w:p>
    <w:p w14:paraId="1D2BAF7A" w14:textId="77777777" w:rsidR="00267BCA" w:rsidRDefault="00267BCA" w:rsidP="00BC7DCF"/>
    <w:p w14:paraId="148BAFE6" w14:textId="1849C983" w:rsidR="00880BB1" w:rsidRDefault="00772E25" w:rsidP="00BC7DCF">
      <w:r>
        <w:t xml:space="preserve">Of the 245,000 hectares allocated to the Ethiopian Sugar Corporation for sugarcane, </w:t>
      </w:r>
      <w:r w:rsidRPr="00772E25">
        <w:rPr>
          <w:color w:val="000000" w:themeColor="text1"/>
        </w:rPr>
        <w:t>hydrology expert</w:t>
      </w:r>
      <w:r>
        <w:t xml:space="preserve"> Sean </w:t>
      </w:r>
      <w:r w:rsidR="00375FEF">
        <w:t>Avery estimates only 161,285</w:t>
      </w:r>
      <w:r w:rsidR="009028F0">
        <w:t xml:space="preserve"> hectares are actually suitable</w:t>
      </w:r>
      <w:r>
        <w:t xml:space="preserve"> for irrigate</w:t>
      </w:r>
      <w:r w:rsidR="00375FEF">
        <w:t>d sugarcane (2013</w:t>
      </w:r>
      <w:r>
        <w:t>).</w:t>
      </w:r>
      <w:r w:rsidR="00375FEF">
        <w:t xml:space="preserve"> </w:t>
      </w:r>
      <w:r w:rsidR="00BB3642">
        <w:t>W</w:t>
      </w:r>
      <w:r w:rsidR="0063578E">
        <w:t xml:space="preserve">ater resources will be </w:t>
      </w:r>
      <w:r w:rsidR="00BB3642">
        <w:t>further strained because</w:t>
      </w:r>
      <w:r w:rsidR="0063578E">
        <w:t xml:space="preserve"> more water evaporates from large reservoirs than rivers </w:t>
      </w:r>
      <w:sdt>
        <w:sdtPr>
          <w:id w:val="-3443801"/>
          <w:citation/>
        </w:sdtPr>
        <w:sdtEndPr/>
        <w:sdtContent>
          <w:r w:rsidR="0063578E">
            <w:fldChar w:fldCharType="begin"/>
          </w:r>
          <w:r w:rsidR="0063578E">
            <w:rPr>
              <w:lang w:val="en-US"/>
            </w:rPr>
            <w:instrText xml:space="preserve"> CITATION IRN \l 1033 </w:instrText>
          </w:r>
          <w:r w:rsidR="0063578E">
            <w:fldChar w:fldCharType="separate"/>
          </w:r>
          <w:r w:rsidR="0063578E">
            <w:rPr>
              <w:noProof/>
              <w:lang w:val="en-US"/>
            </w:rPr>
            <w:t>(International Rivers 2013)</w:t>
          </w:r>
          <w:r w:rsidR="0063578E">
            <w:fldChar w:fldCharType="end"/>
          </w:r>
        </w:sdtContent>
      </w:sdt>
      <w:r w:rsidR="0063578E">
        <w:t>. Even more water loss will occur through</w:t>
      </w:r>
      <w:r w:rsidR="00026477">
        <w:t xml:space="preserve"> evaporation and seepage</w:t>
      </w:r>
      <w:r w:rsidR="0063578E">
        <w:t xml:space="preserve"> from the unlined canals (</w:t>
      </w:r>
      <w:r w:rsidR="00026477">
        <w:t>Anonymous 2013</w:t>
      </w:r>
      <w:r w:rsidR="0063578E">
        <w:t>)</w:t>
      </w:r>
      <w:r w:rsidR="00A95F16">
        <w:t xml:space="preserve">, evapotranspiration, </w:t>
      </w:r>
      <w:r w:rsidR="0063578E">
        <w:t>and water use in the sugar factories. I</w:t>
      </w:r>
      <w:r w:rsidR="00842C3B">
        <w:t>ncreased evapotranspiration will</w:t>
      </w:r>
      <w:r w:rsidR="0063578E">
        <w:t xml:space="preserve"> also</w:t>
      </w:r>
      <w:r w:rsidR="00842C3B">
        <w:t xml:space="preserve"> increase soil salinity, which is a risk that depends on the efficiency of the irrigation scheme</w:t>
      </w:r>
      <w:sdt>
        <w:sdtPr>
          <w:id w:val="-789968575"/>
          <w:citation/>
        </w:sdtPr>
        <w:sdtEndPr/>
        <w:sdtContent>
          <w:r w:rsidR="00842C3B">
            <w:fldChar w:fldCharType="begin"/>
          </w:r>
          <w:r w:rsidR="00842C3B">
            <w:rPr>
              <w:lang w:val="en-US"/>
            </w:rPr>
            <w:instrText xml:space="preserve"> CITATION Sea \l 1033 </w:instrText>
          </w:r>
          <w:r w:rsidR="00842C3B">
            <w:fldChar w:fldCharType="separate"/>
          </w:r>
          <w:r w:rsidR="00842C3B">
            <w:rPr>
              <w:noProof/>
              <w:lang w:val="en-US"/>
            </w:rPr>
            <w:t xml:space="preserve"> (Avery 2013)</w:t>
          </w:r>
          <w:r w:rsidR="00842C3B">
            <w:fldChar w:fldCharType="end"/>
          </w:r>
        </w:sdtContent>
      </w:sdt>
      <w:r w:rsidR="00842C3B">
        <w:t>.</w:t>
      </w:r>
    </w:p>
    <w:p w14:paraId="4DE7B44A" w14:textId="77777777" w:rsidR="00880BB1" w:rsidRDefault="00880BB1" w:rsidP="00BC7DCF"/>
    <w:p w14:paraId="4A9F1FEF" w14:textId="5F451FFD" w:rsidR="00B13E84" w:rsidRDefault="00B13E84" w:rsidP="00B13E84">
      <w:r>
        <w:lastRenderedPageBreak/>
        <w:t>Rainfall declines are already likely affecting crop yields and pasture conditions in south-central Ethiopia (Funk et al. 2012). Changing the wandering lifestyles of pastoralists toward limited grazing grounds and intensifying water intensive agriculture in such areas will likely increase vulnerability to and effects of the declining rainfall on these people. The 2012 FEWS NET Climate Trend Analysis conjectures an increase of at-risk people</w:t>
      </w:r>
      <w:r w:rsidR="00A67BDF">
        <w:t>, what with growing populations and expansion of farming and pastoralism</w:t>
      </w:r>
      <w:r>
        <w:t xml:space="preserve"> under warmer and drier climates. They recommend agricultural development in those areas of Ethiopia predicted to retain wet conditions</w:t>
      </w:r>
      <w:r w:rsidR="00D560ED">
        <w:t xml:space="preserve"> rather than in marginal areas</w:t>
      </w:r>
      <w:r>
        <w:t xml:space="preserve">—which </w:t>
      </w:r>
      <w:r w:rsidR="00D560ED">
        <w:t>would likely rule out</w:t>
      </w:r>
      <w:r>
        <w:t xml:space="preserve"> the Lower </w:t>
      </w:r>
      <w:proofErr w:type="spellStart"/>
      <w:r>
        <w:t>Omo</w:t>
      </w:r>
      <w:proofErr w:type="spellEnd"/>
      <w:r>
        <w:t xml:space="preserve"> Valley. </w:t>
      </w:r>
    </w:p>
    <w:p w14:paraId="5598FFB8" w14:textId="77777777" w:rsidR="00B13E84" w:rsidRDefault="00B13E84" w:rsidP="00B13E84"/>
    <w:p w14:paraId="69972543" w14:textId="7AADA6E6" w:rsidR="00B13E84" w:rsidRPr="00C12894" w:rsidRDefault="00B13E84" w:rsidP="00B13E84">
      <w:r>
        <w:t xml:space="preserve">Pastoralism in itself deserves more credit as a feasible and sustainable means of livelihood, which is not necessarily inferior to farming in the context of climate change. Ian </w:t>
      </w:r>
      <w:proofErr w:type="spellStart"/>
      <w:r>
        <w:t>Scoones</w:t>
      </w:r>
      <w:proofErr w:type="spellEnd"/>
      <w:r>
        <w:t>, an agricultural ecologist at the Institute of Development Studies</w:t>
      </w:r>
      <w:r w:rsidR="00DE206F">
        <w:t>,</w:t>
      </w:r>
      <w:r>
        <w:t xml:space="preserve"> explains that “p</w:t>
      </w:r>
      <w:r w:rsidRPr="004C480A">
        <w:t>astoralists are probably the best of all people on the planet to respond to climate change</w:t>
      </w:r>
      <w:r>
        <w:t xml:space="preserve">” </w:t>
      </w:r>
      <w:sdt>
        <w:sdtPr>
          <w:id w:val="-689374545"/>
          <w:citation/>
        </w:sdtPr>
        <w:sdtEndPr/>
        <w:sdtContent>
          <w:r>
            <w:fldChar w:fldCharType="begin"/>
          </w:r>
          <w:r>
            <w:rPr>
              <w:lang w:val="en-US"/>
            </w:rPr>
            <w:instrText xml:space="preserve"> CITATION Kat \l 1033 </w:instrText>
          </w:r>
          <w:r>
            <w:fldChar w:fldCharType="separate"/>
          </w:r>
          <w:r>
            <w:rPr>
              <w:noProof/>
              <w:lang w:val="en-US"/>
            </w:rPr>
            <w:t>(Murray 2012)</w:t>
          </w:r>
          <w:r>
            <w:fldChar w:fldCharType="end"/>
          </w:r>
        </w:sdtContent>
      </w:sdt>
      <w:r>
        <w:t xml:space="preserve">. His research on agriculture in eastern and southern Africa has shown that pastoralists deal better than farmers with extreme weather and climate shocks. The key to their success is in their constant movement—so when resources get diminished in their current location, they move to more suitable areas. In that time, the depleted land replenishes itself. </w:t>
      </w:r>
      <w:proofErr w:type="spellStart"/>
      <w:r>
        <w:t>Scoones</w:t>
      </w:r>
      <w:proofErr w:type="spellEnd"/>
      <w:r>
        <w:t xml:space="preserve"> recommends that governments complement crop farming with “more drought resilient livelihoods” like pastoralism </w:t>
      </w:r>
      <w:sdt>
        <w:sdtPr>
          <w:id w:val="-359669573"/>
          <w:citation/>
        </w:sdtPr>
        <w:sdtEndPr/>
        <w:sdtContent>
          <w:r>
            <w:fldChar w:fldCharType="begin"/>
          </w:r>
          <w:r>
            <w:rPr>
              <w:lang w:val="en-US"/>
            </w:rPr>
            <w:instrText xml:space="preserve"> CITATION Kat \l 1033 </w:instrText>
          </w:r>
          <w:r>
            <w:fldChar w:fldCharType="separate"/>
          </w:r>
          <w:r>
            <w:rPr>
              <w:noProof/>
              <w:lang w:val="en-US"/>
            </w:rPr>
            <w:t>(Murray 2012)</w:t>
          </w:r>
          <w:r>
            <w:fldChar w:fldCharType="end"/>
          </w:r>
        </w:sdtContent>
      </w:sdt>
      <w:r>
        <w:t>. He further points out that land grabs of prior pastoral grazing lands for large-scale agricultural projects force pastoralists into smaller areas, which gives land less time to replenish between visits, thus resulting in land degradation.</w:t>
      </w:r>
    </w:p>
    <w:p w14:paraId="197AC099" w14:textId="77777777" w:rsidR="00210D56" w:rsidRDefault="00210D56" w:rsidP="00023354"/>
    <w:p w14:paraId="0CE61CB6" w14:textId="77777777" w:rsidR="00B13E84" w:rsidRDefault="00B13E84" w:rsidP="00023354"/>
    <w:p w14:paraId="3DA40B80" w14:textId="77777777" w:rsidR="0060118C" w:rsidRPr="0060118C" w:rsidRDefault="0060118C" w:rsidP="0060118C">
      <w:pPr>
        <w:rPr>
          <w:b/>
          <w:sz w:val="28"/>
          <w:szCs w:val="28"/>
        </w:rPr>
      </w:pPr>
      <w:r w:rsidRPr="0060118C">
        <w:rPr>
          <w:b/>
          <w:sz w:val="28"/>
          <w:szCs w:val="28"/>
        </w:rPr>
        <w:t>B. Around Lake Turkana</w:t>
      </w:r>
    </w:p>
    <w:p w14:paraId="2563730D" w14:textId="77777777" w:rsidR="00875718" w:rsidRDefault="00875718" w:rsidP="000E6EC3"/>
    <w:p w14:paraId="0713F30F" w14:textId="457D134C" w:rsidR="00A27EEC" w:rsidRDefault="000E6EC3" w:rsidP="006A5308">
      <w:pPr>
        <w:widowControl w:val="0"/>
        <w:autoSpaceDE w:val="0"/>
        <w:autoSpaceDN w:val="0"/>
        <w:adjustRightInd w:val="0"/>
      </w:pPr>
      <w:r>
        <w:t xml:space="preserve">Gibe III’s reservoir will take </w:t>
      </w:r>
      <w:r w:rsidR="005D0E35">
        <w:t xml:space="preserve">at least </w:t>
      </w:r>
      <w:r w:rsidR="003D45C6">
        <w:t>1-</w:t>
      </w:r>
      <w:r w:rsidR="005D0E35">
        <w:t>2</w:t>
      </w:r>
      <w:r>
        <w:t xml:space="preserve"> years to fill. </w:t>
      </w:r>
      <w:r w:rsidR="005D0E35">
        <w:t xml:space="preserve">During this time, Lake Turkana will lose at least 50% of its inflows from the </w:t>
      </w:r>
      <w:proofErr w:type="spellStart"/>
      <w:r w:rsidR="005D0E35">
        <w:t>Omo</w:t>
      </w:r>
      <w:proofErr w:type="spellEnd"/>
      <w:r w:rsidR="007C3802">
        <w:t xml:space="preserve"> (International Rivers 2009)</w:t>
      </w:r>
      <w:r w:rsidR="005D0E35">
        <w:t>—which amounts to at least 45% of its total inflows.</w:t>
      </w:r>
      <w:r w:rsidR="006A5308">
        <w:t xml:space="preserve"> </w:t>
      </w:r>
      <w:r w:rsidR="005D0E35">
        <w:t xml:space="preserve">During filling, </w:t>
      </w:r>
      <w:r w:rsidR="007C3802">
        <w:t xml:space="preserve">a 25 </w:t>
      </w:r>
      <w:r w:rsidR="007C3802" w:rsidRPr="00A33A11">
        <w:t>m</w:t>
      </w:r>
      <w:r w:rsidR="007C3802" w:rsidRPr="00A33A11">
        <w:rPr>
          <w:vertAlign w:val="superscript"/>
        </w:rPr>
        <w:t>3</w:t>
      </w:r>
      <w:r w:rsidR="007C3802">
        <w:t>/s minimum flow release is planned (Avery 2013),</w:t>
      </w:r>
      <w:r w:rsidR="00A33A11">
        <w:t xml:space="preserve"> whereas the average flow </w:t>
      </w:r>
      <w:r w:rsidR="007C3802">
        <w:t xml:space="preserve">has been </w:t>
      </w:r>
      <w:r w:rsidR="00A33A11">
        <w:t xml:space="preserve">438 </w:t>
      </w:r>
      <w:r w:rsidR="00A33A11" w:rsidRPr="00A33A11">
        <w:t>m</w:t>
      </w:r>
      <w:r w:rsidR="00A33A11" w:rsidRPr="00A33A11">
        <w:rPr>
          <w:vertAlign w:val="superscript"/>
        </w:rPr>
        <w:t>3</w:t>
      </w:r>
      <w:r w:rsidR="00080CE4">
        <w:t>/s</w:t>
      </w:r>
      <w:r w:rsidR="00A33A11">
        <w:t xml:space="preserve">, and 61 </w:t>
      </w:r>
      <w:r w:rsidR="00A33A11" w:rsidRPr="00A33A11">
        <w:t>m</w:t>
      </w:r>
      <w:r w:rsidR="00A33A11" w:rsidRPr="00A33A11">
        <w:rPr>
          <w:vertAlign w:val="superscript"/>
        </w:rPr>
        <w:t>3</w:t>
      </w:r>
      <w:r w:rsidR="00080CE4">
        <w:t>/s</w:t>
      </w:r>
      <w:r w:rsidR="00A33A11">
        <w:t xml:space="preserve"> in the driest month </w:t>
      </w:r>
      <w:sdt>
        <w:sdtPr>
          <w:id w:val="609320301"/>
          <w:citation/>
        </w:sdtPr>
        <w:sdtEndPr/>
        <w:sdtContent>
          <w:r w:rsidR="00A33A11">
            <w:fldChar w:fldCharType="begin"/>
          </w:r>
          <w:r w:rsidR="00A33A11">
            <w:rPr>
              <w:lang w:val="en-US"/>
            </w:rPr>
            <w:instrText xml:space="preserve"> CITATION Int09 \l 1033 </w:instrText>
          </w:r>
          <w:r w:rsidR="00A33A11">
            <w:fldChar w:fldCharType="separate"/>
          </w:r>
          <w:r w:rsidR="00CC0AC8">
            <w:rPr>
              <w:noProof/>
              <w:lang w:val="en-US"/>
            </w:rPr>
            <w:t>(International Rivers 2009)</w:t>
          </w:r>
          <w:r w:rsidR="00A33A11">
            <w:fldChar w:fldCharType="end"/>
          </w:r>
        </w:sdtContent>
      </w:sdt>
      <w:r w:rsidR="00A33A11">
        <w:t>.</w:t>
      </w:r>
      <w:r w:rsidR="005049F9">
        <w:t xml:space="preserve"> Even o</w:t>
      </w:r>
      <w:r w:rsidR="00D81DD8">
        <w:t>nce the</w:t>
      </w:r>
      <w:r w:rsidR="005049F9">
        <w:t xml:space="preserve"> reservoir is filled</w:t>
      </w:r>
      <w:r w:rsidR="00D81DD8">
        <w:t xml:space="preserve">, the </w:t>
      </w:r>
      <w:r w:rsidR="00640A2F">
        <w:t xml:space="preserve">dam will continue to lower the </w:t>
      </w:r>
      <w:r w:rsidR="00D81DD8">
        <w:t>lake’s</w:t>
      </w:r>
      <w:r w:rsidR="00640A2F">
        <w:t xml:space="preserve"> level as water will be lost through evaporation from the reservoir and from cracks in underground geological rock formations.</w:t>
      </w:r>
      <w:r w:rsidR="00875718" w:rsidRPr="00875718">
        <w:t xml:space="preserve"> </w:t>
      </w:r>
      <w:r w:rsidR="007C3802">
        <w:t xml:space="preserve">If extra water is not abstracted for irrigation, </w:t>
      </w:r>
      <w:r w:rsidR="00F72F5C">
        <w:t>research</w:t>
      </w:r>
      <w:r w:rsidR="002D5F8F">
        <w:t xml:space="preserve"> (superimposing dam filling plans on lake levels from 1993-2012)</w:t>
      </w:r>
      <w:r w:rsidR="00F72F5C">
        <w:t xml:space="preserve"> estimates an initial lake level drop to 2 m below the natural lake level, followed by approximately 16 </w:t>
      </w:r>
      <w:r w:rsidR="00D72AB8">
        <w:t xml:space="preserve">years </w:t>
      </w:r>
      <w:r w:rsidR="00F72F5C">
        <w:t xml:space="preserve">to restore previous levels (Avery 2013). </w:t>
      </w:r>
      <w:r w:rsidR="00D934AC">
        <w:t xml:space="preserve">However, irrigation </w:t>
      </w:r>
      <w:r w:rsidR="00A95F16">
        <w:t>projects t</w:t>
      </w:r>
      <w:r w:rsidR="00773130">
        <w:t>hat are currently planned would</w:t>
      </w:r>
      <w:r w:rsidR="00D934AC">
        <w:t xml:space="preserve"> reduce lake levels a lot more drastically (see next page).</w:t>
      </w:r>
    </w:p>
    <w:p w14:paraId="27DCA4F7" w14:textId="77777777" w:rsidR="005B0826" w:rsidRDefault="005B0826" w:rsidP="00875718"/>
    <w:p w14:paraId="1957E479" w14:textId="01919282" w:rsidR="006D696D" w:rsidRDefault="00A27EEC" w:rsidP="00875718">
      <w:r>
        <w:t xml:space="preserve">A UNEP 2013 report refers to </w:t>
      </w:r>
      <w:r w:rsidR="000451D2">
        <w:t xml:space="preserve">studies </w:t>
      </w:r>
      <w:r>
        <w:t>showing</w:t>
      </w:r>
      <w:r w:rsidR="000451D2">
        <w:t xml:space="preserve"> that if Gibe III is solely used for hydropower, its impacts on Lake Turkana’s water levels will be within the lake’s natural variability observed since 1992.</w:t>
      </w:r>
      <w:r w:rsidR="00767A0C">
        <w:t xml:space="preserve"> This statement, however, is nullified if irrigation projects go on as planned.</w:t>
      </w:r>
      <w:r w:rsidR="000451D2">
        <w:t xml:space="preserve"> </w:t>
      </w:r>
      <w:r w:rsidR="00767A0C">
        <w:t>Further</w:t>
      </w:r>
      <w:r w:rsidR="00A46663">
        <w:t xml:space="preserve">, planned future dams Gibe IV and Gibe V will regulate the entire </w:t>
      </w:r>
      <w:proofErr w:type="spellStart"/>
      <w:r w:rsidR="00A46663">
        <w:t>Omo</w:t>
      </w:r>
      <w:proofErr w:type="spellEnd"/>
      <w:r w:rsidR="00A46663">
        <w:t xml:space="preserve"> inflow to the lake, eliminating </w:t>
      </w:r>
      <w:r w:rsidR="00107779">
        <w:t xml:space="preserve">almost </w:t>
      </w:r>
      <w:proofErr w:type="gramStart"/>
      <w:r w:rsidR="00A46663">
        <w:t>all natural</w:t>
      </w:r>
      <w:proofErr w:type="gramEnd"/>
      <w:r w:rsidR="00A46663">
        <w:t xml:space="preserve"> variability</w:t>
      </w:r>
      <w:sdt>
        <w:sdtPr>
          <w:id w:val="-1587070126"/>
          <w:citation/>
        </w:sdtPr>
        <w:sdtEndPr/>
        <w:sdtContent>
          <w:r w:rsidR="00A46663">
            <w:fldChar w:fldCharType="begin"/>
          </w:r>
          <w:r w:rsidR="00A46663">
            <w:rPr>
              <w:lang w:val="en-US"/>
            </w:rPr>
            <w:instrText xml:space="preserve"> CITATION Sea \l 1033 </w:instrText>
          </w:r>
          <w:r w:rsidR="00A46663">
            <w:fldChar w:fldCharType="separate"/>
          </w:r>
          <w:r w:rsidR="00A46663">
            <w:rPr>
              <w:noProof/>
              <w:lang w:val="en-US"/>
            </w:rPr>
            <w:t xml:space="preserve"> (Avery 2013)</w:t>
          </w:r>
          <w:r w:rsidR="00A46663">
            <w:fldChar w:fldCharType="end"/>
          </w:r>
        </w:sdtContent>
      </w:sdt>
      <w:r w:rsidR="001E0952">
        <w:t>. The</w:t>
      </w:r>
      <w:r w:rsidR="00A46663">
        <w:t xml:space="preserve"> </w:t>
      </w:r>
      <w:r>
        <w:t>UNEP</w:t>
      </w:r>
      <w:r w:rsidR="001E0952">
        <w:t xml:space="preserve"> study</w:t>
      </w:r>
      <w:r>
        <w:t xml:space="preserve"> </w:t>
      </w:r>
      <w:r>
        <w:lastRenderedPageBreak/>
        <w:t>found that if Gibe III was only used for hydropower generation, specific ‘hot spot’ areas of the lake shoreline could recede by up to 2 km in a below-normal future rainfall scenario</w:t>
      </w:r>
      <w:sdt>
        <w:sdtPr>
          <w:id w:val="260656260"/>
          <w:citation/>
        </w:sdtPr>
        <w:sdtEndPr/>
        <w:sdtContent>
          <w:r w:rsidR="00A46663">
            <w:fldChar w:fldCharType="begin"/>
          </w:r>
          <w:r w:rsidR="00A46663">
            <w:rPr>
              <w:lang w:val="en-US"/>
            </w:rPr>
            <w:instrText xml:space="preserve"> CITATION UNE13 \l 1033 </w:instrText>
          </w:r>
          <w:r w:rsidR="00A46663">
            <w:fldChar w:fldCharType="separate"/>
          </w:r>
          <w:r w:rsidR="00A46663">
            <w:rPr>
              <w:noProof/>
              <w:lang w:val="en-US"/>
            </w:rPr>
            <w:t xml:space="preserve"> (UNEP 2013)</w:t>
          </w:r>
          <w:r w:rsidR="00A46663">
            <w:fldChar w:fldCharType="end"/>
          </w:r>
        </w:sdtContent>
      </w:sdt>
      <w:r>
        <w:t xml:space="preserve">. Given </w:t>
      </w:r>
      <w:r w:rsidR="00315585">
        <w:t xml:space="preserve">that </w:t>
      </w:r>
      <w:r>
        <w:t>rainfall projecti</w:t>
      </w:r>
      <w:r w:rsidR="0092234B">
        <w:t>ons demonstrate</w:t>
      </w:r>
      <w:r w:rsidR="00052592">
        <w:t xml:space="preserve"> decreases </w:t>
      </w:r>
      <w:r w:rsidR="006840C9">
        <w:t xml:space="preserve">in most areas around </w:t>
      </w:r>
      <w:r w:rsidR="00052592">
        <w:t>the</w:t>
      </w:r>
      <w:r w:rsidR="00570DF8">
        <w:t xml:space="preserve"> </w:t>
      </w:r>
      <w:proofErr w:type="spellStart"/>
      <w:r w:rsidR="00570DF8">
        <w:t>Omo</w:t>
      </w:r>
      <w:proofErr w:type="spellEnd"/>
      <w:r w:rsidR="00570DF8">
        <w:t xml:space="preserve"> River</w:t>
      </w:r>
      <w:r w:rsidR="00DE7124">
        <w:t xml:space="preserve"> (Funk et al. 2012)</w:t>
      </w:r>
      <w:r w:rsidR="00052592">
        <w:t xml:space="preserve">, </w:t>
      </w:r>
      <w:r w:rsidR="0092234B">
        <w:t>drastic shrinking shorelines are a concern. Regardl</w:t>
      </w:r>
      <w:r w:rsidR="00315585">
        <w:t>ess of the water level</w:t>
      </w:r>
      <w:r w:rsidR="00767A0C">
        <w:t>s and shorelines</w:t>
      </w:r>
      <w:r w:rsidR="0092234B">
        <w:t xml:space="preserve">, </w:t>
      </w:r>
      <w:r w:rsidR="000451D2">
        <w:t>t</w:t>
      </w:r>
      <w:r w:rsidR="00640A2F">
        <w:t>he lake’s</w:t>
      </w:r>
      <w:r w:rsidR="00D81DD8">
        <w:t xml:space="preserve"> hydrological cycle will be permanently altere</w:t>
      </w:r>
      <w:r w:rsidR="00640A2F">
        <w:t xml:space="preserve">d according to regulated flows, which </w:t>
      </w:r>
      <w:r w:rsidR="00D81DD8">
        <w:t xml:space="preserve">will directly lead to destruction of the floodplain </w:t>
      </w:r>
      <w:r w:rsidR="00BC65FD">
        <w:t xml:space="preserve">ecology and </w:t>
      </w:r>
      <w:r w:rsidR="00D81DD8">
        <w:t>fisheries</w:t>
      </w:r>
      <w:sdt>
        <w:sdtPr>
          <w:id w:val="-923027925"/>
          <w:citation/>
        </w:sdtPr>
        <w:sdtEndPr/>
        <w:sdtContent>
          <w:r w:rsidR="00D81DD8">
            <w:fldChar w:fldCharType="begin"/>
          </w:r>
          <w:r w:rsidR="0089576E">
            <w:rPr>
              <w:lang w:val="en-US"/>
            </w:rPr>
            <w:instrText xml:space="preserve">CITATION Sea \l 1033 </w:instrText>
          </w:r>
          <w:r w:rsidR="00D81DD8">
            <w:fldChar w:fldCharType="separate"/>
          </w:r>
          <w:r w:rsidR="0089576E">
            <w:rPr>
              <w:noProof/>
              <w:lang w:val="en-US"/>
            </w:rPr>
            <w:t xml:space="preserve"> (Avery 2013)</w:t>
          </w:r>
          <w:r w:rsidR="00D81DD8">
            <w:fldChar w:fldCharType="end"/>
          </w:r>
        </w:sdtContent>
      </w:sdt>
      <w:r w:rsidR="002939AD">
        <w:t>.</w:t>
      </w:r>
      <w:r w:rsidR="00315585">
        <w:t xml:space="preserve"> </w:t>
      </w:r>
    </w:p>
    <w:p w14:paraId="7067006C" w14:textId="77777777" w:rsidR="006D696D" w:rsidRDefault="006D696D" w:rsidP="00875718"/>
    <w:p w14:paraId="10B58B26" w14:textId="3834F8A6" w:rsidR="00B71401" w:rsidRDefault="006D696D" w:rsidP="00875718">
      <w:r>
        <w:t xml:space="preserve">Leaving aside impacts on Lake Turkana from use of Gibe III for hydropower generation, the most significant and worrying consequences will arise from </w:t>
      </w:r>
      <w:r w:rsidR="00385DA1">
        <w:t xml:space="preserve">using </w:t>
      </w:r>
      <w:r w:rsidR="00BB3642">
        <w:t xml:space="preserve">the river </w:t>
      </w:r>
      <w:r w:rsidR="00903E47">
        <w:t>to</w:t>
      </w:r>
      <w:r>
        <w:t xml:space="preserve"> irrigate </w:t>
      </w:r>
      <w:r w:rsidR="00843C6D">
        <w:t>plantations</w:t>
      </w:r>
      <w:r w:rsidR="005B0826">
        <w:t xml:space="preserve">. </w:t>
      </w:r>
      <w:r w:rsidR="009C6D85">
        <w:t xml:space="preserve">Up to 50% of </w:t>
      </w:r>
      <w:proofErr w:type="spellStart"/>
      <w:r w:rsidR="009C6D85">
        <w:t>Omo</w:t>
      </w:r>
      <w:proofErr w:type="spellEnd"/>
      <w:r w:rsidR="009C6D85">
        <w:t xml:space="preserve"> inflows to Lake Turkana could be </w:t>
      </w:r>
      <w:r w:rsidR="00795B0D">
        <w:t xml:space="preserve">regularly </w:t>
      </w:r>
      <w:r w:rsidR="009C6D85">
        <w:t>abstracted for irrigation</w:t>
      </w:r>
      <w:r w:rsidR="00795B0D">
        <w:t xml:space="preserve"> alone</w:t>
      </w:r>
      <w:r w:rsidR="009C6D85">
        <w:t xml:space="preserve">, in which case lake levels will drop by over 20m, </w:t>
      </w:r>
      <w:r w:rsidR="00351492">
        <w:t xml:space="preserve">which is </w:t>
      </w:r>
      <w:r w:rsidR="009C6D85">
        <w:t xml:space="preserve">two-thirds </w:t>
      </w:r>
      <w:r w:rsidR="00351492">
        <w:t xml:space="preserve">of </w:t>
      </w:r>
      <w:r w:rsidR="009C6D85">
        <w:t xml:space="preserve">the average depth </w:t>
      </w:r>
      <w:sdt>
        <w:sdtPr>
          <w:id w:val="-750741669"/>
          <w:citation/>
        </w:sdtPr>
        <w:sdtEndPr/>
        <w:sdtContent>
          <w:r w:rsidR="009C6D85">
            <w:fldChar w:fldCharType="begin"/>
          </w:r>
          <w:r w:rsidR="009C6D85">
            <w:rPr>
              <w:lang w:val="en-US"/>
            </w:rPr>
            <w:instrText xml:space="preserve">CITATION Sea \l 1033 </w:instrText>
          </w:r>
          <w:r w:rsidR="009C6D85">
            <w:fldChar w:fldCharType="separate"/>
          </w:r>
          <w:r w:rsidR="009C6D85">
            <w:rPr>
              <w:noProof/>
              <w:lang w:val="en-US"/>
            </w:rPr>
            <w:t>(Avery 2013)</w:t>
          </w:r>
          <w:r w:rsidR="009C6D85">
            <w:fldChar w:fldCharType="end"/>
          </w:r>
        </w:sdtContent>
      </w:sdt>
      <w:r w:rsidR="009C6D85">
        <w:t>. Drastic reduction</w:t>
      </w:r>
      <w:r w:rsidR="00BB3642">
        <w:t>s</w:t>
      </w:r>
      <w:r w:rsidR="009C6D85">
        <w:t xml:space="preserve"> in biomass and fisheries will ensue, </w:t>
      </w:r>
      <w:r w:rsidR="009C6D85" w:rsidRPr="00B83D42">
        <w:t>and the lake could even recede so far that it splits into two lakes</w:t>
      </w:r>
      <w:r w:rsidR="00245864">
        <w:t xml:space="preserve"> (ibid.)</w:t>
      </w:r>
      <w:r w:rsidR="009C6D85" w:rsidRPr="00B83D42">
        <w:t>. Reductions</w:t>
      </w:r>
      <w:r w:rsidR="009C6D85">
        <w:t xml:space="preserve"> in the lake’s volume will also increase its salinity,</w:t>
      </w:r>
      <w:r w:rsidR="00F331A0">
        <w:t xml:space="preserve"> amplifying</w:t>
      </w:r>
      <w:r w:rsidR="009C6D85">
        <w:t xml:space="preserve"> health risks </w:t>
      </w:r>
      <w:r w:rsidR="00DE206F">
        <w:t xml:space="preserve">for those who </w:t>
      </w:r>
      <w:r w:rsidR="009C6D85">
        <w:t>drink its water.</w:t>
      </w:r>
      <w:r w:rsidR="009D5D0D">
        <w:t xml:space="preserve"> The development of large irrigated agriculture schemes in the Lower </w:t>
      </w:r>
      <w:proofErr w:type="spellStart"/>
      <w:r w:rsidR="009D5D0D">
        <w:t>Omo</w:t>
      </w:r>
      <w:proofErr w:type="spellEnd"/>
      <w:r w:rsidR="009D5D0D">
        <w:t xml:space="preserve"> Valley also has the inbuilt risk of fertilizer run-off that could pollute Lake Turkana. This could also trigger algal blooms, which are detrimental to fish and eventually deplete water oxygen levels</w:t>
      </w:r>
      <w:sdt>
        <w:sdtPr>
          <w:id w:val="121280834"/>
          <w:citation/>
        </w:sdtPr>
        <w:sdtEndPr/>
        <w:sdtContent>
          <w:r w:rsidR="009D5D0D">
            <w:fldChar w:fldCharType="begin"/>
          </w:r>
          <w:r w:rsidR="009D5D0D">
            <w:rPr>
              <w:lang w:val="en-US"/>
            </w:rPr>
            <w:instrText xml:space="preserve"> CITATION Sea \l 1033 </w:instrText>
          </w:r>
          <w:r w:rsidR="009D5D0D">
            <w:fldChar w:fldCharType="separate"/>
          </w:r>
          <w:r w:rsidR="009D5D0D">
            <w:rPr>
              <w:noProof/>
              <w:lang w:val="en-US"/>
            </w:rPr>
            <w:t xml:space="preserve"> (Avery 2013)</w:t>
          </w:r>
          <w:r w:rsidR="009D5D0D">
            <w:fldChar w:fldCharType="end"/>
          </w:r>
        </w:sdtContent>
      </w:sdt>
      <w:r w:rsidR="009D5D0D">
        <w:t>.</w:t>
      </w:r>
    </w:p>
    <w:p w14:paraId="5D5AE594" w14:textId="77777777" w:rsidR="00195B93" w:rsidRDefault="00195B93" w:rsidP="00875718"/>
    <w:p w14:paraId="27CDF321" w14:textId="51A4402A" w:rsidR="002D44CF" w:rsidRDefault="0089576E" w:rsidP="002D44CF">
      <w:r>
        <w:t xml:space="preserve">Lake Turkana currently loses to evaporation a volume of water equal to inflows from the </w:t>
      </w:r>
      <w:proofErr w:type="spellStart"/>
      <w:r>
        <w:t>Omo</w:t>
      </w:r>
      <w:proofErr w:type="spellEnd"/>
      <w:sdt>
        <w:sdtPr>
          <w:id w:val="-476385957"/>
          <w:citation/>
        </w:sdtPr>
        <w:sdtEndPr/>
        <w:sdtContent>
          <w:r>
            <w:fldChar w:fldCharType="begin"/>
          </w:r>
          <w:r>
            <w:rPr>
              <w:lang w:val="en-US"/>
            </w:rPr>
            <w:instrText xml:space="preserve">CITATION Sea \l 1033 </w:instrText>
          </w:r>
          <w:r>
            <w:fldChar w:fldCharType="separate"/>
          </w:r>
          <w:r>
            <w:rPr>
              <w:noProof/>
              <w:lang w:val="en-US"/>
            </w:rPr>
            <w:t xml:space="preserve"> (Avery 2013)</w:t>
          </w:r>
          <w:r>
            <w:fldChar w:fldCharType="end"/>
          </w:r>
        </w:sdtContent>
      </w:sdt>
      <w:r>
        <w:t>. Its other source of water is rainfall, a</w:t>
      </w:r>
      <w:r w:rsidR="009C6D85">
        <w:t>t about a tenth of this volume.</w:t>
      </w:r>
      <w:r w:rsidR="002D44CF">
        <w:t xml:space="preserve"> </w:t>
      </w:r>
      <w:r w:rsidR="00842C3B">
        <w:t>A rise in</w:t>
      </w:r>
      <w:r w:rsidR="00516FDC">
        <w:t xml:space="preserve"> temperature will</w:t>
      </w:r>
      <w:r w:rsidR="00842C3B">
        <w:t xml:space="preserve"> increase evapotranspiration rates, crop water requirements, and thus water volume abstracted from the </w:t>
      </w:r>
      <w:proofErr w:type="spellStart"/>
      <w:r w:rsidR="00842C3B">
        <w:t>Omo</w:t>
      </w:r>
      <w:proofErr w:type="spellEnd"/>
      <w:r w:rsidR="00842C3B">
        <w:t xml:space="preserve"> River</w:t>
      </w:r>
      <w:sdt>
        <w:sdtPr>
          <w:id w:val="94828066"/>
          <w:citation/>
        </w:sdtPr>
        <w:sdtEndPr/>
        <w:sdtContent>
          <w:r w:rsidR="00842C3B">
            <w:fldChar w:fldCharType="begin"/>
          </w:r>
          <w:r w:rsidR="00842C3B">
            <w:rPr>
              <w:lang w:val="en-US"/>
            </w:rPr>
            <w:instrText xml:space="preserve"> CITATION Sea \l 1033 </w:instrText>
          </w:r>
          <w:r w:rsidR="00842C3B">
            <w:fldChar w:fldCharType="separate"/>
          </w:r>
          <w:r w:rsidR="00842C3B">
            <w:rPr>
              <w:noProof/>
              <w:lang w:val="en-US"/>
            </w:rPr>
            <w:t xml:space="preserve"> (Avery 2013)</w:t>
          </w:r>
          <w:r w:rsidR="00842C3B">
            <w:fldChar w:fldCharType="end"/>
          </w:r>
        </w:sdtContent>
      </w:sdt>
      <w:r w:rsidR="00842C3B">
        <w:t>. This</w:t>
      </w:r>
      <w:r w:rsidR="005501EB">
        <w:t>,</w:t>
      </w:r>
      <w:r w:rsidR="00842C3B">
        <w:t xml:space="preserve"> in addition to increased evaporation from the </w:t>
      </w:r>
      <w:proofErr w:type="spellStart"/>
      <w:r w:rsidR="00842C3B">
        <w:t>Omo</w:t>
      </w:r>
      <w:proofErr w:type="spellEnd"/>
      <w:r w:rsidR="00842C3B">
        <w:t xml:space="preserve"> River, Gibe III reservoir, and Lake Turkana, </w:t>
      </w:r>
      <w:r w:rsidR="007A6068">
        <w:t xml:space="preserve">could </w:t>
      </w:r>
      <w:r w:rsidR="00842C3B">
        <w:t xml:space="preserve">all reduce levels of water in the lake. </w:t>
      </w:r>
      <w:r w:rsidR="002D44CF">
        <w:t xml:space="preserve">The sugar estates will be irrigated by a 200km unlined canal system </w:t>
      </w:r>
      <w:sdt>
        <w:sdtPr>
          <w:id w:val="-1085764131"/>
          <w:citation/>
        </w:sdtPr>
        <w:sdtEndPr/>
        <w:sdtContent>
          <w:r w:rsidR="002D44CF">
            <w:fldChar w:fldCharType="begin"/>
          </w:r>
          <w:r w:rsidR="002D44CF">
            <w:rPr>
              <w:lang w:val="en-US"/>
            </w:rPr>
            <w:instrText xml:space="preserve">CITATION Ano \l 1033 </w:instrText>
          </w:r>
          <w:r w:rsidR="002D44CF">
            <w:fldChar w:fldCharType="separate"/>
          </w:r>
          <w:r w:rsidR="002D44CF">
            <w:rPr>
              <w:noProof/>
              <w:lang w:val="en-US"/>
            </w:rPr>
            <w:t>(Anonymous 2013)</w:t>
          </w:r>
          <w:r w:rsidR="002D44CF">
            <w:fldChar w:fldCharType="end"/>
          </w:r>
        </w:sdtContent>
      </w:sdt>
      <w:r w:rsidR="002D44CF">
        <w:t xml:space="preserve">, which will lead to further water loss to evaporation and seepage. </w:t>
      </w:r>
      <w:r w:rsidR="00842C3B">
        <w:t>Any rainfall that may increase over the lake will be in amounts negligible to the evaporation effect</w:t>
      </w:r>
      <w:sdt>
        <w:sdtPr>
          <w:id w:val="1314910715"/>
          <w:citation/>
        </w:sdtPr>
        <w:sdtEndPr/>
        <w:sdtContent>
          <w:r w:rsidR="00842C3B">
            <w:fldChar w:fldCharType="begin"/>
          </w:r>
          <w:r w:rsidR="00842C3B">
            <w:rPr>
              <w:lang w:val="en-US"/>
            </w:rPr>
            <w:instrText xml:space="preserve"> CITATION Sea \l 1033 </w:instrText>
          </w:r>
          <w:r w:rsidR="00842C3B">
            <w:fldChar w:fldCharType="separate"/>
          </w:r>
          <w:r w:rsidR="00842C3B">
            <w:rPr>
              <w:noProof/>
              <w:lang w:val="en-US"/>
            </w:rPr>
            <w:t xml:space="preserve"> (Avery 2013)</w:t>
          </w:r>
          <w:r w:rsidR="00842C3B">
            <w:fldChar w:fldCharType="end"/>
          </w:r>
        </w:sdtContent>
      </w:sdt>
      <w:r w:rsidR="00842C3B">
        <w:t>.</w:t>
      </w:r>
    </w:p>
    <w:p w14:paraId="01640A24" w14:textId="77777777" w:rsidR="002D44CF" w:rsidRDefault="002D44CF" w:rsidP="00875718"/>
    <w:p w14:paraId="710841EE" w14:textId="695A9CB3" w:rsidR="0089576E" w:rsidRDefault="0018391A" w:rsidP="00875718">
      <w:r>
        <w:t xml:space="preserve">Sean Avery estimated lake level reductions for different levels of water abstraction from the </w:t>
      </w:r>
      <w:proofErr w:type="spellStart"/>
      <w:r>
        <w:t>Omo</w:t>
      </w:r>
      <w:proofErr w:type="spellEnd"/>
      <w:r>
        <w:t xml:space="preserve"> River</w:t>
      </w:r>
      <w:r w:rsidR="00291A28">
        <w:t xml:space="preserve"> (2013)</w:t>
      </w:r>
      <w:r>
        <w:t>. The</w:t>
      </w:r>
      <w:r w:rsidR="006459D4">
        <w:t xml:space="preserve"> </w:t>
      </w:r>
      <w:proofErr w:type="spellStart"/>
      <w:r w:rsidR="006459D4">
        <w:t>Omo</w:t>
      </w:r>
      <w:proofErr w:type="spellEnd"/>
      <w:r w:rsidR="006459D4">
        <w:t>-Gibe River Basin Integrated Development</w:t>
      </w:r>
      <w:r>
        <w:t xml:space="preserve"> Master </w:t>
      </w:r>
      <w:r w:rsidR="00291A28">
        <w:t>Plan, which did not account for the significant irrigation demand,</w:t>
      </w:r>
      <w:r>
        <w:t xml:space="preserve"> projected </w:t>
      </w:r>
      <w:r w:rsidR="00291A28">
        <w:t xml:space="preserve">a water demand consisting </w:t>
      </w:r>
      <w:r w:rsidR="000A06A4">
        <w:t xml:space="preserve">of </w:t>
      </w:r>
      <w:r w:rsidR="00291A28">
        <w:t>32</w:t>
      </w:r>
      <w:r>
        <w:t xml:space="preserve">% of </w:t>
      </w:r>
      <w:proofErr w:type="spellStart"/>
      <w:r>
        <w:t>Omo</w:t>
      </w:r>
      <w:proofErr w:type="spellEnd"/>
      <w:r>
        <w:t xml:space="preserve"> inflow</w:t>
      </w:r>
      <w:r w:rsidR="00291A28">
        <w:t xml:space="preserve"> for the year 2024. Even this underestimation, according to Avery’s calculations, will reduce Lake Turkana to levels lower than it has ever experienced, a situation it will never recover from. More realistic estimates yield horrific results</w:t>
      </w:r>
      <w:r w:rsidR="00667CFF">
        <w:t>: a water demand of 64% would drain the lake to 45m below its lowest levels (note the lake’s current average depth is 31m).</w:t>
      </w:r>
    </w:p>
    <w:p w14:paraId="235843C9" w14:textId="77777777" w:rsidR="00516FDC" w:rsidRDefault="00516FDC" w:rsidP="00875718"/>
    <w:p w14:paraId="0C2D4B37" w14:textId="77777777" w:rsidR="00516FDC" w:rsidRDefault="00516FDC" w:rsidP="00875718"/>
    <w:p w14:paraId="15E87541" w14:textId="77777777" w:rsidR="0089576E" w:rsidRDefault="0089576E" w:rsidP="00875718"/>
    <w:p w14:paraId="5806FF59" w14:textId="77777777" w:rsidR="007E7D4A" w:rsidRDefault="007E7D4A" w:rsidP="00875718"/>
    <w:p w14:paraId="4231000A" w14:textId="79A1A365" w:rsidR="00785A1A" w:rsidRDefault="00785A1A" w:rsidP="00875718">
      <w:r>
        <w:rPr>
          <w:noProof/>
          <w:lang w:val="en-US"/>
        </w:rPr>
        <w:lastRenderedPageBreak/>
        <w:drawing>
          <wp:inline distT="0" distB="0" distL="0" distR="0" wp14:anchorId="40AE4DA6" wp14:editId="4DB50C4F">
            <wp:extent cx="5943600" cy="4065246"/>
            <wp:effectExtent l="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65246"/>
                    </a:xfrm>
                    <a:prstGeom prst="rect">
                      <a:avLst/>
                    </a:prstGeom>
                    <a:noFill/>
                    <a:ln>
                      <a:noFill/>
                    </a:ln>
                  </pic:spPr>
                </pic:pic>
              </a:graphicData>
            </a:graphic>
          </wp:inline>
        </w:drawing>
      </w:r>
    </w:p>
    <w:p w14:paraId="2280DDDB" w14:textId="42741D16" w:rsidR="000E6EC3" w:rsidRPr="00785A1A" w:rsidRDefault="00785A1A" w:rsidP="000E6EC3">
      <w:pPr>
        <w:rPr>
          <w:sz w:val="22"/>
          <w:szCs w:val="22"/>
        </w:rPr>
      </w:pPr>
      <w:r>
        <w:rPr>
          <w:sz w:val="22"/>
          <w:szCs w:val="22"/>
        </w:rPr>
        <w:t xml:space="preserve">Figure 4. </w:t>
      </w:r>
      <w:r w:rsidR="00393A1B">
        <w:rPr>
          <w:sz w:val="22"/>
          <w:szCs w:val="22"/>
        </w:rPr>
        <w:t>Projected l</w:t>
      </w:r>
      <w:r w:rsidR="00045E83">
        <w:rPr>
          <w:sz w:val="22"/>
          <w:szCs w:val="22"/>
        </w:rPr>
        <w:t xml:space="preserve">ake </w:t>
      </w:r>
      <w:r w:rsidR="00393A1B">
        <w:rPr>
          <w:sz w:val="22"/>
          <w:szCs w:val="22"/>
        </w:rPr>
        <w:t>recession possibilities</w:t>
      </w:r>
      <w:r w:rsidR="00045E83">
        <w:rPr>
          <w:sz w:val="22"/>
          <w:szCs w:val="22"/>
        </w:rPr>
        <w:t>.</w:t>
      </w:r>
      <w:r w:rsidR="00A26AFF">
        <w:rPr>
          <w:sz w:val="22"/>
          <w:szCs w:val="22"/>
        </w:rPr>
        <w:t xml:space="preserve"> Source:</w:t>
      </w:r>
      <w:r w:rsidR="00045E83">
        <w:rPr>
          <w:sz w:val="22"/>
          <w:szCs w:val="22"/>
        </w:rPr>
        <w:t xml:space="preserve"> Carr 2012.</w:t>
      </w:r>
    </w:p>
    <w:p w14:paraId="004C13AC" w14:textId="77777777" w:rsidR="00785A1A" w:rsidRDefault="00785A1A" w:rsidP="00023354"/>
    <w:p w14:paraId="019B69A8" w14:textId="77777777" w:rsidR="00785A1A" w:rsidRDefault="00785A1A" w:rsidP="00023354"/>
    <w:p w14:paraId="4A3E2FB5" w14:textId="5585BEB3" w:rsidR="0040681F" w:rsidRPr="0060118C" w:rsidRDefault="00EF7D16" w:rsidP="0060118C">
      <w:pPr>
        <w:jc w:val="center"/>
        <w:rPr>
          <w:b/>
          <w:sz w:val="28"/>
          <w:szCs w:val="28"/>
        </w:rPr>
      </w:pPr>
      <w:r>
        <w:rPr>
          <w:b/>
          <w:sz w:val="28"/>
          <w:szCs w:val="28"/>
        </w:rPr>
        <w:t>6</w:t>
      </w:r>
      <w:r w:rsidR="0060118C" w:rsidRPr="0060118C">
        <w:rPr>
          <w:b/>
          <w:sz w:val="28"/>
          <w:szCs w:val="28"/>
        </w:rPr>
        <w:t xml:space="preserve">. </w:t>
      </w:r>
      <w:r w:rsidR="0040681F" w:rsidRPr="0060118C">
        <w:rPr>
          <w:b/>
          <w:sz w:val="28"/>
          <w:szCs w:val="28"/>
        </w:rPr>
        <w:t>Questions</w:t>
      </w:r>
      <w:r w:rsidR="0060118C">
        <w:rPr>
          <w:b/>
          <w:sz w:val="28"/>
          <w:szCs w:val="28"/>
        </w:rPr>
        <w:t xml:space="preserve"> for Consideration</w:t>
      </w:r>
    </w:p>
    <w:p w14:paraId="5FF16867" w14:textId="77777777" w:rsidR="00F22902" w:rsidRDefault="00F22902" w:rsidP="00023354"/>
    <w:p w14:paraId="39AC66F8" w14:textId="77777777" w:rsidR="00A43C02" w:rsidRPr="00DE60CF" w:rsidRDefault="00A43C02" w:rsidP="00A43C02">
      <w:pPr>
        <w:rPr>
          <w:b/>
        </w:rPr>
      </w:pPr>
      <w:r>
        <w:rPr>
          <w:b/>
        </w:rPr>
        <w:t>Energy and Development</w:t>
      </w:r>
    </w:p>
    <w:p w14:paraId="25F70A71" w14:textId="031CAD52" w:rsidR="00A43C02" w:rsidRPr="00DE60CF" w:rsidRDefault="00A43C02" w:rsidP="00A43C02">
      <w:pPr>
        <w:pStyle w:val="ListParagraph"/>
        <w:numPr>
          <w:ilvl w:val="1"/>
          <w:numId w:val="1"/>
        </w:numPr>
        <w:rPr>
          <w:b/>
        </w:rPr>
      </w:pPr>
      <w:r>
        <w:t xml:space="preserve">Could Environmental and Social Impact Assessments (ESIA) </w:t>
      </w:r>
      <w:r w:rsidR="00F43E73">
        <w:t xml:space="preserve">of the Gibe III dam </w:t>
      </w:r>
      <w:r>
        <w:t>be expanded to include:</w:t>
      </w:r>
    </w:p>
    <w:p w14:paraId="11585C6F" w14:textId="2AE72F5D" w:rsidR="00A43C02" w:rsidRPr="00DE60CF" w:rsidRDefault="00A43C02" w:rsidP="00A43C02">
      <w:pPr>
        <w:pStyle w:val="ListParagraph"/>
        <w:numPr>
          <w:ilvl w:val="2"/>
          <w:numId w:val="1"/>
        </w:numPr>
        <w:rPr>
          <w:b/>
        </w:rPr>
      </w:pPr>
      <w:r>
        <w:t>The effects on people dependent on Lake T</w:t>
      </w:r>
      <w:r w:rsidR="00B4715A">
        <w:t>urkana in Kenya</w:t>
      </w:r>
    </w:p>
    <w:p w14:paraId="4C30F8FE" w14:textId="77D89695" w:rsidR="00A43C02" w:rsidRPr="00A96752" w:rsidRDefault="00A43C02" w:rsidP="00A43C02">
      <w:pPr>
        <w:pStyle w:val="ListParagraph"/>
        <w:numPr>
          <w:ilvl w:val="2"/>
          <w:numId w:val="1"/>
        </w:numPr>
        <w:rPr>
          <w:b/>
        </w:rPr>
      </w:pPr>
      <w:r>
        <w:t xml:space="preserve">In-depth details of water removal for the </w:t>
      </w:r>
      <w:proofErr w:type="spellStart"/>
      <w:r>
        <w:t>Kuraz</w:t>
      </w:r>
      <w:proofErr w:type="spellEnd"/>
      <w:r>
        <w:t xml:space="preserve"> Sugar Development Plan</w:t>
      </w:r>
      <w:r w:rsidR="00F43E73">
        <w:t>?</w:t>
      </w:r>
    </w:p>
    <w:p w14:paraId="0DCCFAEC" w14:textId="10448D51" w:rsidR="00A43C02" w:rsidRDefault="00B832D6" w:rsidP="00A43C02">
      <w:pPr>
        <w:pStyle w:val="ListParagraph"/>
        <w:numPr>
          <w:ilvl w:val="1"/>
          <w:numId w:val="1"/>
        </w:numPr>
        <w:rPr>
          <w:b/>
        </w:rPr>
      </w:pPr>
      <w:r>
        <w:t xml:space="preserve">Should </w:t>
      </w:r>
      <w:proofErr w:type="spellStart"/>
      <w:r w:rsidR="00A43C02">
        <w:t>villagization</w:t>
      </w:r>
      <w:proofErr w:type="spellEnd"/>
      <w:r w:rsidR="00A43C02">
        <w:t xml:space="preserve"> and clearing of land for the </w:t>
      </w:r>
      <w:proofErr w:type="spellStart"/>
      <w:r w:rsidR="00A43C02">
        <w:t>Kuraz</w:t>
      </w:r>
      <w:proofErr w:type="spellEnd"/>
      <w:r w:rsidR="00A43C02">
        <w:t xml:space="preserve"> sugar farms be put on hold until </w:t>
      </w:r>
      <w:r w:rsidR="00A97DA9">
        <w:t xml:space="preserve">an </w:t>
      </w:r>
      <w:r w:rsidR="00A43C02">
        <w:t>updated ESIA is completed? This will allow for fully informed assessment of costs, benefits, and risks, and an overall analysis of the feasibility of the project. Can this feasibility analysis discussion be held in consultation with indigenous communities</w:t>
      </w:r>
      <w:r w:rsidR="00B4715A">
        <w:t>, and their voluntary consent gained before making any further developments</w:t>
      </w:r>
      <w:r w:rsidR="00A43C02">
        <w:t>?</w:t>
      </w:r>
    </w:p>
    <w:p w14:paraId="0BC2F0A0" w14:textId="70138FE9" w:rsidR="00A43C02" w:rsidRPr="00F2697B" w:rsidRDefault="00A43C02" w:rsidP="00A43C02">
      <w:pPr>
        <w:pStyle w:val="ListParagraph"/>
        <w:numPr>
          <w:ilvl w:val="1"/>
          <w:numId w:val="1"/>
        </w:numPr>
        <w:rPr>
          <w:b/>
        </w:rPr>
      </w:pPr>
      <w:r>
        <w:t xml:space="preserve">95% of Ethiopia’s electrical energy </w:t>
      </w:r>
      <w:r w:rsidR="00B832D6">
        <w:t>comes from</w:t>
      </w:r>
      <w:r>
        <w:t xml:space="preserve"> hydropower </w:t>
      </w:r>
      <w:r w:rsidR="00462904">
        <w:t>(Berlin 2010).</w:t>
      </w:r>
      <w:r>
        <w:t xml:space="preserve"> Over-reliance on hydropower </w:t>
      </w:r>
      <w:r w:rsidR="00B6501E">
        <w:t xml:space="preserve">can be </w:t>
      </w:r>
      <w:r>
        <w:t>risky for a country’s energy security and economy, given future precipitation unpredictability and increases in extreme weather events</w:t>
      </w:r>
      <w:r w:rsidR="003F30A9">
        <w:t xml:space="preserve"> (Harrison and Whittington 2002)</w:t>
      </w:r>
      <w:r>
        <w:t>.</w:t>
      </w:r>
      <w:r w:rsidR="001C31ED">
        <w:t xml:space="preserve"> As an example, the 2003 drought led to months of severe power cuts in Ethiopia, which cost the economy an estimated $200 million</w:t>
      </w:r>
      <w:sdt>
        <w:sdtPr>
          <w:id w:val="1135153034"/>
          <w:citation/>
        </w:sdtPr>
        <w:sdtEndPr/>
        <w:sdtContent>
          <w:r w:rsidR="001C31ED">
            <w:fldChar w:fldCharType="begin"/>
          </w:r>
          <w:r w:rsidR="001C31ED">
            <w:instrText xml:space="preserve"> CITATION Int09 \l 1033 </w:instrText>
          </w:r>
          <w:r w:rsidR="001C31ED">
            <w:fldChar w:fldCharType="separate"/>
          </w:r>
          <w:r w:rsidR="00CC0AC8">
            <w:rPr>
              <w:noProof/>
            </w:rPr>
            <w:t xml:space="preserve"> (International Rivers 2009)</w:t>
          </w:r>
          <w:r w:rsidR="001C31ED">
            <w:fldChar w:fldCharType="end"/>
          </w:r>
        </w:sdtContent>
      </w:sdt>
      <w:r w:rsidR="001C31ED">
        <w:t>.</w:t>
      </w:r>
      <w:r>
        <w:t xml:space="preserve"> Could </w:t>
      </w:r>
      <w:r>
        <w:lastRenderedPageBreak/>
        <w:t xml:space="preserve">diversifying Ethiopia’s sources of energy be a route out of dependence on </w:t>
      </w:r>
      <w:r w:rsidR="00A97DA9">
        <w:t>unpredictable rainfall to produce electricity</w:t>
      </w:r>
      <w:r>
        <w:t xml:space="preserve">? </w:t>
      </w:r>
    </w:p>
    <w:p w14:paraId="23D8BE67" w14:textId="77777777" w:rsidR="00A43C02" w:rsidRDefault="00A43C02" w:rsidP="00DE60CF">
      <w:pPr>
        <w:rPr>
          <w:b/>
        </w:rPr>
      </w:pPr>
    </w:p>
    <w:p w14:paraId="238F3310" w14:textId="0A592F2D" w:rsidR="00DE60CF" w:rsidRPr="00DE60CF" w:rsidRDefault="00DE60CF" w:rsidP="00DE60CF">
      <w:pPr>
        <w:rPr>
          <w:b/>
        </w:rPr>
      </w:pPr>
      <w:r>
        <w:rPr>
          <w:b/>
        </w:rPr>
        <w:t>Indigenous Livelihoods</w:t>
      </w:r>
      <w:r w:rsidR="00BE23D0">
        <w:rPr>
          <w:b/>
        </w:rPr>
        <w:t xml:space="preserve"> and Ecology</w:t>
      </w:r>
    </w:p>
    <w:p w14:paraId="6CD7880B" w14:textId="13DF2A1B" w:rsidR="00F22902" w:rsidRPr="00F22902" w:rsidRDefault="00A97DA9" w:rsidP="00DE60CF">
      <w:pPr>
        <w:pStyle w:val="ListParagraph"/>
        <w:numPr>
          <w:ilvl w:val="1"/>
          <w:numId w:val="1"/>
        </w:numPr>
        <w:rPr>
          <w:b/>
        </w:rPr>
      </w:pPr>
      <w:r>
        <w:t>What steps would</w:t>
      </w:r>
      <w:r w:rsidR="00F22902">
        <w:t xml:space="preserve"> </w:t>
      </w:r>
      <w:r>
        <w:t xml:space="preserve">build on and assist </w:t>
      </w:r>
      <w:r w:rsidR="00F22902">
        <w:t>indigenous adaptation to climate change</w:t>
      </w:r>
      <w:r>
        <w:t>,</w:t>
      </w:r>
      <w:r w:rsidR="00F22902">
        <w:t xml:space="preserve"> in way</w:t>
      </w:r>
      <w:r>
        <w:t>s</w:t>
      </w:r>
      <w:r w:rsidR="00F22902">
        <w:t xml:space="preserve"> that </w:t>
      </w:r>
      <w:r>
        <w:t xml:space="preserve">are </w:t>
      </w:r>
      <w:r w:rsidR="00F22902">
        <w:t>context-specific (to the geography, the changing climate, trad</w:t>
      </w:r>
      <w:r w:rsidR="007D6FAE">
        <w:t>itional livelihoods, etc.) and amenable to communities? How can communities be involved in co-creation of adaptation projects?</w:t>
      </w:r>
    </w:p>
    <w:p w14:paraId="4B3F2D0E" w14:textId="3E9C65C9" w:rsidR="00F22902" w:rsidRDefault="00F22902" w:rsidP="00F7658F">
      <w:pPr>
        <w:pStyle w:val="ListParagraph"/>
        <w:numPr>
          <w:ilvl w:val="2"/>
          <w:numId w:val="1"/>
        </w:numPr>
      </w:pPr>
      <w:r>
        <w:t xml:space="preserve">Oxfam recommends recognition of pastoralism as a viable way of life, as well as development of land use policy that works with traditional land use systems (2010). </w:t>
      </w:r>
      <w:r w:rsidR="00F7658F">
        <w:t>They urge the government to “support pastoralists, especially women, through more efficient service delivery such as improved livestock, market linkages, and livestock health services. Improve access to feed and water for both livestock production and household consumption.</w:t>
      </w:r>
      <w:r w:rsidR="00F7658F" w:rsidRPr="00F7658F">
        <w:t xml:space="preserve"> </w:t>
      </w:r>
      <w:r w:rsidR="00F7658F">
        <w:t>Invest in better disaster and conflict management practices to address recurrent drought and conflict.”</w:t>
      </w:r>
    </w:p>
    <w:p w14:paraId="1DE42F29" w14:textId="43F441B5" w:rsidR="00C33950" w:rsidRPr="00F7658F" w:rsidRDefault="00C33950" w:rsidP="00F7658F">
      <w:pPr>
        <w:pStyle w:val="ListParagraph"/>
        <w:numPr>
          <w:ilvl w:val="2"/>
          <w:numId w:val="1"/>
        </w:numPr>
      </w:pPr>
      <w:r>
        <w:t>How can land policy ensure that pastoralists have sufficient land area to move around</w:t>
      </w:r>
      <w:r w:rsidR="0048449B">
        <w:t>,</w:t>
      </w:r>
      <w:r>
        <w:t xml:space="preserve"> </w:t>
      </w:r>
      <w:r w:rsidR="0048449B">
        <w:t>giving left-behind land enough time to recover before they return?</w:t>
      </w:r>
      <w:r w:rsidR="00B42588">
        <w:t xml:space="preserve"> Official designation of land to pastoralists is one means of achieving this.</w:t>
      </w:r>
    </w:p>
    <w:p w14:paraId="4C37DAA8" w14:textId="7F857BDD" w:rsidR="00470EE0" w:rsidRDefault="00470EE0" w:rsidP="00470EE0">
      <w:pPr>
        <w:pStyle w:val="ListParagraph"/>
        <w:numPr>
          <w:ilvl w:val="2"/>
          <w:numId w:val="1"/>
        </w:numPr>
      </w:pPr>
      <w:r>
        <w:t xml:space="preserve">For farmers, Oxfam suggests the government provide seasonal precipitation forecasts; access to </w:t>
      </w:r>
      <w:r w:rsidR="00C50AE8">
        <w:t>basic agricultural technologies</w:t>
      </w:r>
      <w:r>
        <w:t xml:space="preserve"> such as plows, new crop varieties, and fertilizers; access to information; improved market linkages; and credit and insurance schemes.</w:t>
      </w:r>
      <w:r w:rsidR="001C2A87">
        <w:t xml:space="preserve"> </w:t>
      </w:r>
    </w:p>
    <w:p w14:paraId="3F1FA970" w14:textId="197CD9A6" w:rsidR="001C2A87" w:rsidRDefault="001C2A87" w:rsidP="00470EE0">
      <w:pPr>
        <w:pStyle w:val="ListParagraph"/>
        <w:numPr>
          <w:ilvl w:val="2"/>
          <w:numId w:val="1"/>
        </w:numPr>
      </w:pPr>
      <w:r>
        <w:t xml:space="preserve">What methods of storage can ensure </w:t>
      </w:r>
      <w:r w:rsidR="006B6F90">
        <w:t>water availability all year round?</w:t>
      </w:r>
    </w:p>
    <w:p w14:paraId="2E38D83B" w14:textId="1CE7831A" w:rsidR="000E6C4A" w:rsidRDefault="000E6C4A" w:rsidP="00470EE0">
      <w:pPr>
        <w:pStyle w:val="ListParagraph"/>
        <w:numPr>
          <w:ilvl w:val="2"/>
          <w:numId w:val="1"/>
        </w:numPr>
      </w:pPr>
      <w:r>
        <w:t>What food security systems need to be put in place in light of a changing climate?</w:t>
      </w:r>
    </w:p>
    <w:p w14:paraId="15919AB9" w14:textId="50552074" w:rsidR="00470EE0" w:rsidRDefault="00470EE0" w:rsidP="00470EE0">
      <w:pPr>
        <w:pStyle w:val="ListParagraph"/>
        <w:numPr>
          <w:ilvl w:val="2"/>
          <w:numId w:val="1"/>
        </w:numPr>
      </w:pPr>
      <w:r>
        <w:t xml:space="preserve">Oxfam encourages diversification of rural livelihoods to non-agricultural sectors to reduce pressure on the land. This calls into question the viability of increasing the scale of agriculture in the semi-arid Lower </w:t>
      </w:r>
      <w:proofErr w:type="spellStart"/>
      <w:r>
        <w:t>Omo</w:t>
      </w:r>
      <w:proofErr w:type="spellEnd"/>
      <w:r>
        <w:t xml:space="preserve"> Valley.</w:t>
      </w:r>
    </w:p>
    <w:p w14:paraId="1280E9E5" w14:textId="65E42854" w:rsidR="006F2183" w:rsidRDefault="006F2183" w:rsidP="00470EE0">
      <w:pPr>
        <w:pStyle w:val="ListParagraph"/>
        <w:numPr>
          <w:ilvl w:val="2"/>
          <w:numId w:val="1"/>
        </w:numPr>
      </w:pPr>
      <w:r>
        <w:t xml:space="preserve">How can </w:t>
      </w:r>
      <w:r w:rsidR="00F7658F">
        <w:t>sharing of best practices be facilitated?</w:t>
      </w:r>
    </w:p>
    <w:p w14:paraId="7CEC05C3" w14:textId="36E278C5" w:rsidR="00F7658F" w:rsidRDefault="00F53D89" w:rsidP="00470EE0">
      <w:pPr>
        <w:pStyle w:val="ListParagraph"/>
        <w:numPr>
          <w:ilvl w:val="2"/>
          <w:numId w:val="1"/>
        </w:numPr>
      </w:pPr>
      <w:r>
        <w:t>What steps are necessary to fully understand traditional coping mechanisms in order to build on them?</w:t>
      </w:r>
    </w:p>
    <w:p w14:paraId="1A738CD8" w14:textId="0D319BBB" w:rsidR="00BE23D0" w:rsidRDefault="00BE23D0" w:rsidP="00035F89">
      <w:pPr>
        <w:pStyle w:val="ListParagraph"/>
        <w:numPr>
          <w:ilvl w:val="1"/>
          <w:numId w:val="1"/>
        </w:numPr>
      </w:pPr>
      <w:r>
        <w:t xml:space="preserve">What </w:t>
      </w:r>
      <w:r w:rsidR="00A97DA9">
        <w:t>steps are</w:t>
      </w:r>
      <w:r>
        <w:t xml:space="preserve"> necessary to ensure release of sufficient flows</w:t>
      </w:r>
      <w:r w:rsidR="00BC7E71">
        <w:t xml:space="preserve"> and imitation of</w:t>
      </w:r>
      <w:r>
        <w:t xml:space="preserve"> the natural hydrological cycle</w:t>
      </w:r>
      <w:r w:rsidR="00993B8D">
        <w:t xml:space="preserve"> to sustain </w:t>
      </w:r>
      <w:r w:rsidR="008026D1">
        <w:t>the</w:t>
      </w:r>
      <w:r w:rsidR="00993B8D">
        <w:t xml:space="preserve"> ecosystems</w:t>
      </w:r>
      <w:r w:rsidR="008026D1" w:rsidRPr="008026D1">
        <w:t xml:space="preserve"> </w:t>
      </w:r>
      <w:r w:rsidR="008026D1">
        <w:t xml:space="preserve">of the Lower </w:t>
      </w:r>
      <w:proofErr w:type="spellStart"/>
      <w:r w:rsidR="008026D1">
        <w:t>Omo</w:t>
      </w:r>
      <w:proofErr w:type="spellEnd"/>
      <w:r w:rsidR="008026D1">
        <w:t xml:space="preserve"> Valley and Lake Turkana</w:t>
      </w:r>
      <w:r>
        <w:t>?</w:t>
      </w:r>
      <w:r w:rsidR="008026D1">
        <w:t xml:space="preserve"> </w:t>
      </w:r>
      <w:r w:rsidR="00A97DA9">
        <w:t xml:space="preserve"> Who should take part in this process to ensure its sustainability and adoption?</w:t>
      </w:r>
    </w:p>
    <w:p w14:paraId="789D4220" w14:textId="4083EF01" w:rsidR="000E6C4A" w:rsidRDefault="000E6C4A" w:rsidP="00035F89">
      <w:pPr>
        <w:pStyle w:val="ListParagraph"/>
        <w:numPr>
          <w:ilvl w:val="1"/>
          <w:numId w:val="1"/>
        </w:numPr>
      </w:pPr>
      <w:r>
        <w:t>What needs to be done to ensure livelihood security of indigenous populations</w:t>
      </w:r>
      <w:r w:rsidR="00A97DA9">
        <w:t xml:space="preserve"> in Ethiopia and Kenya</w:t>
      </w:r>
      <w:r>
        <w:t xml:space="preserve"> in the years that the dam reservoir is filling up?</w:t>
      </w:r>
      <w:r w:rsidR="00A97DA9">
        <w:t xml:space="preserve"> Who is responsible for ensuring this, and are they empowered to make necessary changes to river-basin management practices to succeed?</w:t>
      </w:r>
    </w:p>
    <w:p w14:paraId="6375D51D" w14:textId="6796BD0D" w:rsidR="00035F89" w:rsidRDefault="00A97DA9" w:rsidP="00035F89">
      <w:pPr>
        <w:pStyle w:val="ListParagraph"/>
        <w:numPr>
          <w:ilvl w:val="1"/>
          <w:numId w:val="1"/>
        </w:numPr>
      </w:pPr>
      <w:r>
        <w:lastRenderedPageBreak/>
        <w:t>Are there other ways to provide</w:t>
      </w:r>
      <w:r w:rsidR="00035F89">
        <w:t xml:space="preserve"> pastoralist</w:t>
      </w:r>
      <w:r>
        <w:t>s increased</w:t>
      </w:r>
      <w:r w:rsidR="00035F89">
        <w:t xml:space="preserve"> access to health facilities and other basic services without forcing them into villages?</w:t>
      </w:r>
    </w:p>
    <w:p w14:paraId="293FF59C" w14:textId="33535906" w:rsidR="00F53D89" w:rsidRDefault="008026D1" w:rsidP="00F53D89">
      <w:pPr>
        <w:pStyle w:val="ListParagraph"/>
        <w:numPr>
          <w:ilvl w:val="1"/>
          <w:numId w:val="1"/>
        </w:numPr>
      </w:pPr>
      <w:r>
        <w:t>Could</w:t>
      </w:r>
      <w:r w:rsidR="00F53D89">
        <w:t xml:space="preserve"> agro-forestry play a role in adaptation? </w:t>
      </w:r>
    </w:p>
    <w:p w14:paraId="0B2CADB3" w14:textId="21923765" w:rsidR="00F53D89" w:rsidRDefault="00F53D89" w:rsidP="00F53D89">
      <w:pPr>
        <w:pStyle w:val="ListParagraph"/>
        <w:numPr>
          <w:ilvl w:val="1"/>
          <w:numId w:val="1"/>
        </w:numPr>
      </w:pPr>
      <w:r>
        <w:t xml:space="preserve">Oxfam recommends programs in new forestation, reforestation, and sustainable forest management. What </w:t>
      </w:r>
      <w:r w:rsidR="00A4242E">
        <w:t>would</w:t>
      </w:r>
      <w:r>
        <w:t xml:space="preserve"> such a program entail? </w:t>
      </w:r>
      <w:r w:rsidR="005F2BAE">
        <w:t xml:space="preserve">What large-scale agricultural projects need to be reconsidered </w:t>
      </w:r>
      <w:r w:rsidR="001C2A87">
        <w:t>in the vein of land conservation?</w:t>
      </w:r>
    </w:p>
    <w:p w14:paraId="425560EA" w14:textId="62A5ECF9" w:rsidR="006F2183" w:rsidRPr="00470EE0" w:rsidRDefault="006F2183" w:rsidP="006F2183">
      <w:pPr>
        <w:pStyle w:val="ListParagraph"/>
        <w:numPr>
          <w:ilvl w:val="1"/>
          <w:numId w:val="1"/>
        </w:numPr>
      </w:pPr>
      <w:r>
        <w:t xml:space="preserve">What methods of risk management and social protection can the government assist with in conjunction with communities in the Lower </w:t>
      </w:r>
      <w:proofErr w:type="spellStart"/>
      <w:r>
        <w:t>Omo</w:t>
      </w:r>
      <w:proofErr w:type="spellEnd"/>
      <w:r>
        <w:t>?</w:t>
      </w:r>
    </w:p>
    <w:p w14:paraId="51B052AB" w14:textId="77777777" w:rsidR="00F22902" w:rsidRPr="00F22902" w:rsidRDefault="00F22902" w:rsidP="00F22902">
      <w:pPr>
        <w:rPr>
          <w:b/>
        </w:rPr>
      </w:pPr>
    </w:p>
    <w:p w14:paraId="4D0D33E8" w14:textId="77777777" w:rsidR="00A43C02" w:rsidRDefault="00A43C02" w:rsidP="00023354"/>
    <w:p w14:paraId="74DAC77A" w14:textId="5DEE6D7C" w:rsidR="0060118C" w:rsidRPr="00EF7D16" w:rsidRDefault="00EF7D16" w:rsidP="00EF7D16">
      <w:pPr>
        <w:jc w:val="center"/>
        <w:rPr>
          <w:b/>
          <w:sz w:val="28"/>
          <w:szCs w:val="28"/>
        </w:rPr>
      </w:pPr>
      <w:r w:rsidRPr="00EF7D16">
        <w:rPr>
          <w:b/>
          <w:sz w:val="28"/>
          <w:szCs w:val="28"/>
        </w:rPr>
        <w:t>7. References</w:t>
      </w:r>
    </w:p>
    <w:p w14:paraId="6C7CE5EB" w14:textId="77777777" w:rsidR="00004EA1" w:rsidRDefault="00004EA1" w:rsidP="003E5238">
      <w:pPr>
        <w:ind w:left="720" w:hanging="720"/>
        <w:rPr>
          <w:b/>
        </w:rPr>
      </w:pPr>
    </w:p>
    <w:p w14:paraId="01FDF5CF" w14:textId="77777777" w:rsidR="00462904" w:rsidRDefault="00462904" w:rsidP="00462904">
      <w:pPr>
        <w:pStyle w:val="Bibliography"/>
        <w:ind w:left="720" w:hanging="720"/>
        <w:rPr>
          <w:rFonts w:cs="Times New Roman"/>
          <w:noProof/>
          <w:lang w:val="en-US"/>
        </w:rPr>
      </w:pPr>
      <w:r>
        <w:rPr>
          <w:rFonts w:cs="Times New Roman"/>
          <w:noProof/>
          <w:lang w:val="en-US"/>
        </w:rPr>
        <w:t xml:space="preserve">Anonymous. "The Downstream Impacts of Ethiopia's Gibe III Dam: East Africa's "Aral Sea" in the Making?" </w:t>
      </w:r>
      <w:r>
        <w:rPr>
          <w:rFonts w:cs="Times New Roman"/>
          <w:i/>
          <w:iCs/>
          <w:noProof/>
          <w:lang w:val="en-US"/>
        </w:rPr>
        <w:t>International Rivers.</w:t>
      </w:r>
      <w:r>
        <w:rPr>
          <w:rFonts w:cs="Times New Roman"/>
          <w:noProof/>
          <w:lang w:val="en-US"/>
        </w:rPr>
        <w:t xml:space="preserve"> January 2013.</w:t>
      </w:r>
    </w:p>
    <w:p w14:paraId="06CBC37F" w14:textId="77777777" w:rsidR="00462904" w:rsidRDefault="00462904" w:rsidP="00462904">
      <w:pPr>
        <w:pStyle w:val="Bibliography"/>
        <w:ind w:left="720" w:hanging="720"/>
        <w:rPr>
          <w:rFonts w:cs="Times New Roman"/>
          <w:noProof/>
        </w:rPr>
      </w:pPr>
      <w:r>
        <w:rPr>
          <w:rFonts w:cs="Times New Roman"/>
          <w:noProof/>
        </w:rPr>
        <w:t xml:space="preserve">Araya, Elleni. “Ethiopia: Transmission Lines for Gilgel Gibe III to Be Ready Within a Month.” </w:t>
      </w:r>
      <w:r>
        <w:rPr>
          <w:rFonts w:cs="Times New Roman"/>
          <w:i/>
          <w:iCs/>
          <w:noProof/>
        </w:rPr>
        <w:t>allAfrica.</w:t>
      </w:r>
      <w:r>
        <w:rPr>
          <w:rFonts w:cs="Times New Roman"/>
          <w:noProof/>
        </w:rPr>
        <w:t xml:space="preserve"> 3 Mar 2013. http://allafrica.com/stories/201303050057.html?page=2 (accessed Dec 11, 2013).</w:t>
      </w:r>
    </w:p>
    <w:p w14:paraId="52178294" w14:textId="77777777" w:rsidR="00462904" w:rsidRDefault="00462904" w:rsidP="00462904">
      <w:pPr>
        <w:ind w:left="720" w:hanging="720"/>
      </w:pPr>
      <w:r>
        <w:t>Avery, Sean T</w:t>
      </w:r>
      <w:r w:rsidRPr="00536C43">
        <w:t>. "</w:t>
      </w:r>
      <w:r>
        <w:t>What Future for Lake Turkana?"</w:t>
      </w:r>
      <w:r>
        <w:rPr>
          <w:i/>
        </w:rPr>
        <w:t xml:space="preserve"> </w:t>
      </w:r>
      <w:r>
        <w:t xml:space="preserve">Irrigation Development, African Studies Centre, </w:t>
      </w:r>
      <w:r w:rsidRPr="00B03229">
        <w:rPr>
          <w:i/>
        </w:rPr>
        <w:t>University of Oxford</w:t>
      </w:r>
      <w:r>
        <w:t>. December 2013</w:t>
      </w:r>
      <w:r w:rsidRPr="00536C43">
        <w:t>.</w:t>
      </w:r>
    </w:p>
    <w:p w14:paraId="6AF95560" w14:textId="77777777" w:rsidR="00462904" w:rsidRDefault="00462904" w:rsidP="00462904">
      <w:pPr>
        <w:ind w:left="720" w:hanging="720"/>
      </w:pPr>
      <w:r>
        <w:t xml:space="preserve">  </w:t>
      </w:r>
      <w:r>
        <w:rPr>
          <w:rFonts w:cs="Times New Roman"/>
          <w:noProof/>
        </w:rPr>
        <w:t>—.</w:t>
      </w:r>
      <w:r>
        <w:t xml:space="preserve"> “Lake Turkana and the Lower </w:t>
      </w:r>
      <w:proofErr w:type="spellStart"/>
      <w:r>
        <w:t>Omo</w:t>
      </w:r>
      <w:proofErr w:type="spellEnd"/>
      <w:r>
        <w:t xml:space="preserve">: Hydrological Impacts of Gibe III &amp; Lower </w:t>
      </w:r>
      <w:proofErr w:type="spellStart"/>
      <w:r>
        <w:t>Omo</w:t>
      </w:r>
      <w:proofErr w:type="spellEnd"/>
      <w:r>
        <w:t xml:space="preserve">.” Irrigation Development, African Studies Centre, </w:t>
      </w:r>
      <w:r w:rsidRPr="00B03229">
        <w:rPr>
          <w:i/>
        </w:rPr>
        <w:t>University of Oxford</w:t>
      </w:r>
      <w:r>
        <w:t xml:space="preserve"> Vols. I and II. October 2012.</w:t>
      </w:r>
    </w:p>
    <w:p w14:paraId="7A4D2AD3" w14:textId="77777777" w:rsidR="00462904" w:rsidRPr="00C706E9" w:rsidRDefault="00462904" w:rsidP="00462904">
      <w:pPr>
        <w:ind w:left="720" w:hanging="720"/>
      </w:pPr>
      <w:r>
        <w:rPr>
          <w:rFonts w:cs="Times New Roman"/>
          <w:noProof/>
        </w:rPr>
        <w:t xml:space="preserve">—. “Hydrological Impacts of Ethiopia’s Omo Basin on Kenya’s Lake Turkana Water Level and Fisheries.” </w:t>
      </w:r>
      <w:r>
        <w:rPr>
          <w:rFonts w:cs="Times New Roman"/>
          <w:i/>
          <w:noProof/>
        </w:rPr>
        <w:t>African Development Bank</w:t>
      </w:r>
      <w:r>
        <w:rPr>
          <w:rFonts w:cs="Times New Roman"/>
          <w:noProof/>
        </w:rPr>
        <w:t>. November 2010.</w:t>
      </w:r>
    </w:p>
    <w:p w14:paraId="7D70D0AB" w14:textId="77777777" w:rsidR="00462904" w:rsidRDefault="00462904" w:rsidP="00462904">
      <w:pPr>
        <w:pStyle w:val="Bibliography"/>
        <w:ind w:left="720" w:hanging="720"/>
        <w:rPr>
          <w:rFonts w:cs="Times New Roman"/>
          <w:noProof/>
        </w:rPr>
      </w:pPr>
      <w:r w:rsidRPr="00BF6781">
        <w:rPr>
          <w:rFonts w:cs="Times New Roman"/>
          <w:noProof/>
        </w:rPr>
        <w:t xml:space="preserve">Barnett, Jon, and Saffron O’Neill. "Maladaptation." </w:t>
      </w:r>
      <w:r w:rsidRPr="00BF6781">
        <w:rPr>
          <w:rFonts w:cs="Times New Roman"/>
          <w:i/>
          <w:noProof/>
        </w:rPr>
        <w:t>Global Environmental Change</w:t>
      </w:r>
      <w:r>
        <w:rPr>
          <w:rFonts w:cs="Times New Roman"/>
          <w:noProof/>
        </w:rPr>
        <w:t xml:space="preserve"> 20, no. 2</w:t>
      </w:r>
      <w:r w:rsidRPr="00BF6781">
        <w:rPr>
          <w:rFonts w:cs="Times New Roman"/>
          <w:noProof/>
        </w:rPr>
        <w:t>: 211-213.</w:t>
      </w:r>
      <w:r>
        <w:rPr>
          <w:rFonts w:cs="Times New Roman"/>
          <w:noProof/>
        </w:rPr>
        <w:t xml:space="preserve"> 2010.</w:t>
      </w:r>
    </w:p>
    <w:p w14:paraId="6C021F3D" w14:textId="77777777" w:rsidR="00462904" w:rsidRDefault="00462904" w:rsidP="00462904">
      <w:pPr>
        <w:pStyle w:val="Bibliography"/>
        <w:ind w:left="720" w:hanging="720"/>
        <w:rPr>
          <w:rFonts w:cs="Times New Roman"/>
          <w:noProof/>
        </w:rPr>
      </w:pPr>
      <w:r>
        <w:rPr>
          <w:rFonts w:cs="Times New Roman"/>
          <w:noProof/>
        </w:rPr>
        <w:t xml:space="preserve">Berlin, Marthe. “A Breath of Fresh Air for Ethiopia’s Energy Sector.” </w:t>
      </w:r>
      <w:r>
        <w:rPr>
          <w:rFonts w:cs="Times New Roman"/>
          <w:i/>
          <w:noProof/>
        </w:rPr>
        <w:t>GTZ Ethiopia News</w:t>
      </w:r>
      <w:r>
        <w:rPr>
          <w:rFonts w:cs="Times New Roman"/>
          <w:noProof/>
        </w:rPr>
        <w:t>. 2010.</w:t>
      </w:r>
    </w:p>
    <w:p w14:paraId="28754F63" w14:textId="77777777" w:rsidR="00462904" w:rsidRDefault="00462904" w:rsidP="00462904">
      <w:pPr>
        <w:pStyle w:val="Bibliography"/>
        <w:ind w:left="720" w:hanging="720"/>
        <w:rPr>
          <w:rFonts w:cs="Times New Roman"/>
          <w:noProof/>
        </w:rPr>
      </w:pPr>
      <w:r>
        <w:rPr>
          <w:rFonts w:cs="Times New Roman"/>
          <w:noProof/>
        </w:rPr>
        <w:t xml:space="preserve">Carr, Claudia. </w:t>
      </w:r>
      <w:r>
        <w:rPr>
          <w:rFonts w:cs="Times New Roman"/>
          <w:i/>
          <w:iCs/>
          <w:noProof/>
        </w:rPr>
        <w:t>Humanitarian Catastrophe and Regional Armed Conflict Brewing in the Transborder Region of Ethiopia, Kenya and South Sudan: The Proposed Gibe III Dam in Ethiopia.</w:t>
      </w:r>
      <w:r>
        <w:rPr>
          <w:rFonts w:cs="Times New Roman"/>
          <w:noProof/>
        </w:rPr>
        <w:t xml:space="preserve"> Africa Resources Working Group, 2012.</w:t>
      </w:r>
    </w:p>
    <w:p w14:paraId="377355EB" w14:textId="299995FC" w:rsidR="00462904" w:rsidRDefault="00462904" w:rsidP="00462904">
      <w:pPr>
        <w:pStyle w:val="Bibliography"/>
        <w:ind w:left="720" w:hanging="720"/>
        <w:rPr>
          <w:rFonts w:cs="Times New Roman"/>
          <w:noProof/>
        </w:rPr>
      </w:pPr>
      <w:r>
        <w:rPr>
          <w:rFonts w:cs="Times New Roman"/>
          <w:noProof/>
        </w:rPr>
        <w:t>EEPCO. “Gibe III Hydroelectric Project Environmental and Social Impact Assessment.” January 2009.</w:t>
      </w:r>
      <w:r w:rsidR="00B027EB">
        <w:rPr>
          <w:rFonts w:cs="Times New Roman"/>
          <w:noProof/>
        </w:rPr>
        <w:t xml:space="preserve"> </w:t>
      </w:r>
      <w:r w:rsidR="00B027EB" w:rsidRPr="00AF0B26">
        <w:rPr>
          <w:rFonts w:cs="Times New Roman"/>
          <w:noProof/>
        </w:rPr>
        <w:t>http://www.gibe3.com.et/ESIA%20Compresed/300ENVRCS002C_Gibe%20III_ESIA_Jan09.pdf</w:t>
      </w:r>
      <w:r w:rsidR="00B027EB">
        <w:rPr>
          <w:rFonts w:cs="Times New Roman"/>
          <w:noProof/>
        </w:rPr>
        <w:t xml:space="preserve"> (accessed Dec 10, 2013).</w:t>
      </w:r>
    </w:p>
    <w:p w14:paraId="5EB3E0C0" w14:textId="77777777" w:rsidR="00462904" w:rsidRPr="00BD3D7F" w:rsidRDefault="00462904" w:rsidP="00462904">
      <w:pPr>
        <w:pStyle w:val="Bibliography"/>
        <w:ind w:left="720" w:hanging="720"/>
        <w:rPr>
          <w:rFonts w:cs="Times New Roman"/>
          <w:noProof/>
        </w:rPr>
      </w:pPr>
      <w:r>
        <w:rPr>
          <w:rFonts w:cs="Times New Roman"/>
          <w:noProof/>
        </w:rPr>
        <w:t>Eneyew, Bantwale Diress. “</w:t>
      </w:r>
      <w:r w:rsidRPr="00BD3D7F">
        <w:rPr>
          <w:rFonts w:cs="Times New Roman"/>
          <w:iCs/>
          <w:noProof/>
        </w:rPr>
        <w:t>Climate Change Impact and Adaptation in South Omo Zone Ethiopia.</w:t>
      </w:r>
      <w:r>
        <w:rPr>
          <w:rFonts w:cs="Times New Roman"/>
          <w:iCs/>
          <w:noProof/>
        </w:rPr>
        <w:t>”</w:t>
      </w:r>
      <w:r w:rsidRPr="00BD3D7F">
        <w:rPr>
          <w:rFonts w:cs="Times New Roman"/>
          <w:noProof/>
        </w:rPr>
        <w:t xml:space="preserve"> </w:t>
      </w:r>
      <w:r>
        <w:rPr>
          <w:rFonts w:cs="Times New Roman"/>
          <w:i/>
          <w:noProof/>
        </w:rPr>
        <w:t>Wageningen University</w:t>
      </w:r>
      <w:r>
        <w:rPr>
          <w:rFonts w:cs="Times New Roman"/>
          <w:noProof/>
        </w:rPr>
        <w:t>. August 2012.</w:t>
      </w:r>
    </w:p>
    <w:p w14:paraId="35C2116C" w14:textId="45EBCC44" w:rsidR="00462904" w:rsidRDefault="00462904" w:rsidP="00462904">
      <w:pPr>
        <w:pStyle w:val="Bibliography"/>
        <w:ind w:left="720" w:hanging="720"/>
        <w:rPr>
          <w:rFonts w:cs="Times New Roman"/>
          <w:noProof/>
        </w:rPr>
      </w:pPr>
      <w:r>
        <w:rPr>
          <w:rFonts w:cs="Times New Roman"/>
          <w:noProof/>
        </w:rPr>
        <w:t xml:space="preserve">Ethiopia Sugar Corporation. </w:t>
      </w:r>
      <w:r>
        <w:rPr>
          <w:rFonts w:cs="Times New Roman"/>
          <w:i/>
          <w:iCs/>
          <w:noProof/>
        </w:rPr>
        <w:t>Kuraz Sugar Development Project.</w:t>
      </w:r>
      <w:r>
        <w:rPr>
          <w:rFonts w:cs="Times New Roman"/>
          <w:noProof/>
        </w:rPr>
        <w:t xml:space="preserve"> 8 July 2013. http://www.etsugar.gov.et/en/projects/kuraz-sugar-development-project.html </w:t>
      </w:r>
      <w:r w:rsidR="0015239F">
        <w:rPr>
          <w:rFonts w:cs="Times New Roman"/>
          <w:noProof/>
        </w:rPr>
        <w:t xml:space="preserve">and slideshare </w:t>
      </w:r>
      <w:r w:rsidR="0015239F" w:rsidRPr="0015239F">
        <w:rPr>
          <w:rFonts w:cs="Times New Roman"/>
          <w:noProof/>
        </w:rPr>
        <w:t xml:space="preserve">http://www.slideshare.net/meresaf/the-omokuraz-sugar-development-project </w:t>
      </w:r>
      <w:r>
        <w:rPr>
          <w:rFonts w:cs="Times New Roman"/>
          <w:noProof/>
        </w:rPr>
        <w:t>(accessed Dec 8, 2013).</w:t>
      </w:r>
    </w:p>
    <w:p w14:paraId="712336BF" w14:textId="77777777" w:rsidR="00462904" w:rsidRDefault="00462904" w:rsidP="00462904">
      <w:pPr>
        <w:pStyle w:val="Bibliography"/>
        <w:ind w:left="720" w:hanging="720"/>
        <w:rPr>
          <w:rFonts w:cs="Times New Roman"/>
          <w:noProof/>
        </w:rPr>
      </w:pPr>
      <w:r>
        <w:rPr>
          <w:rFonts w:cs="Times New Roman"/>
          <w:noProof/>
        </w:rPr>
        <w:t xml:space="preserve">FAO. “Crop Water Information: Sugarcane.” </w:t>
      </w:r>
      <w:r>
        <w:rPr>
          <w:rFonts w:cs="Times New Roman"/>
          <w:i/>
          <w:iCs/>
          <w:noProof/>
        </w:rPr>
        <w:t>FAO Water.</w:t>
      </w:r>
      <w:r>
        <w:rPr>
          <w:rFonts w:cs="Times New Roman"/>
          <w:noProof/>
        </w:rPr>
        <w:t xml:space="preserve"> 2013. http://www.fao.org/nr/water/cropinfo_sugarcane.html (accessed Dec 12, 2013).</w:t>
      </w:r>
    </w:p>
    <w:p w14:paraId="6EF82768" w14:textId="77777777" w:rsidR="00462904" w:rsidRDefault="00462904" w:rsidP="00462904">
      <w:pPr>
        <w:ind w:left="720" w:hanging="720"/>
      </w:pPr>
      <w:r w:rsidRPr="00605AA0">
        <w:lastRenderedPageBreak/>
        <w:t xml:space="preserve">Funk, Chris, Jim Rowland, Gary </w:t>
      </w:r>
      <w:proofErr w:type="spellStart"/>
      <w:r w:rsidRPr="00605AA0">
        <w:t>Eilerts</w:t>
      </w:r>
      <w:proofErr w:type="spellEnd"/>
      <w:r w:rsidRPr="00605AA0">
        <w:t xml:space="preserve">, </w:t>
      </w:r>
      <w:proofErr w:type="spellStart"/>
      <w:r w:rsidRPr="00605AA0">
        <w:t>Emebet</w:t>
      </w:r>
      <w:proofErr w:type="spellEnd"/>
      <w:r w:rsidRPr="00605AA0">
        <w:t xml:space="preserve"> </w:t>
      </w:r>
      <w:proofErr w:type="spellStart"/>
      <w:r w:rsidRPr="00605AA0">
        <w:t>Kebebe</w:t>
      </w:r>
      <w:proofErr w:type="spellEnd"/>
      <w:r w:rsidRPr="00605AA0">
        <w:t xml:space="preserve">, </w:t>
      </w:r>
      <w:proofErr w:type="spellStart"/>
      <w:r w:rsidRPr="00605AA0">
        <w:t>Nigist</w:t>
      </w:r>
      <w:proofErr w:type="spellEnd"/>
      <w:r w:rsidRPr="00605AA0">
        <w:t xml:space="preserve"> </w:t>
      </w:r>
      <w:proofErr w:type="spellStart"/>
      <w:r w:rsidRPr="00605AA0">
        <w:t>Biru</w:t>
      </w:r>
      <w:proofErr w:type="spellEnd"/>
      <w:r w:rsidRPr="00605AA0">
        <w:t xml:space="preserve">, Libby White, and Gideon </w:t>
      </w:r>
      <w:proofErr w:type="spellStart"/>
      <w:r w:rsidRPr="00605AA0">
        <w:t>Galu</w:t>
      </w:r>
      <w:proofErr w:type="spellEnd"/>
      <w:r w:rsidRPr="00605AA0">
        <w:t xml:space="preserve">. "A climate trend analysis of Ethiopia." </w:t>
      </w:r>
      <w:r w:rsidRPr="00605AA0">
        <w:rPr>
          <w:i/>
        </w:rPr>
        <w:t>US Geological Survey, Fact Sheet</w:t>
      </w:r>
      <w:r>
        <w:t xml:space="preserve"> 3053. April 2012</w:t>
      </w:r>
      <w:r w:rsidRPr="00605AA0">
        <w:t>.</w:t>
      </w:r>
    </w:p>
    <w:p w14:paraId="410CC1E2" w14:textId="77777777" w:rsidR="00462904" w:rsidRDefault="00462904" w:rsidP="00462904">
      <w:pPr>
        <w:ind w:left="720" w:hanging="720"/>
      </w:pPr>
      <w:r>
        <w:rPr>
          <w:rFonts w:cs="Times New Roman"/>
          <w:noProof/>
          <w:lang w:val="en-US"/>
        </w:rPr>
        <w:t>—. “FCLIM_TRENDS/” dataset.</w:t>
      </w:r>
      <w:r w:rsidRPr="008B1C16">
        <w:rPr>
          <w:i/>
        </w:rPr>
        <w:t xml:space="preserve"> </w:t>
      </w:r>
      <w:r w:rsidRPr="00605AA0">
        <w:rPr>
          <w:i/>
        </w:rPr>
        <w:t>US Geological Survey, Fact Sheet</w:t>
      </w:r>
      <w:r w:rsidRPr="00605AA0">
        <w:t xml:space="preserve"> 3053 (2012).</w:t>
      </w:r>
    </w:p>
    <w:p w14:paraId="2176D3BE" w14:textId="77777777" w:rsidR="00462904" w:rsidRDefault="00462904" w:rsidP="00462904">
      <w:pPr>
        <w:pStyle w:val="Bibliography"/>
        <w:ind w:left="720" w:hanging="720"/>
        <w:rPr>
          <w:rFonts w:cs="Times New Roman"/>
          <w:noProof/>
        </w:rPr>
      </w:pPr>
      <w:r>
        <w:rPr>
          <w:rFonts w:cs="Times New Roman"/>
          <w:noProof/>
        </w:rPr>
        <w:t xml:space="preserve">Funk, Chris, Joel Michaelsen, and Michael Marshall. “Mapping recent decadal climate variations in precipitation and temperature across Eastern Africa and the Sahel .” </w:t>
      </w:r>
      <w:r w:rsidRPr="00983F62">
        <w:rPr>
          <w:rFonts w:cs="Times New Roman"/>
          <w:i/>
          <w:noProof/>
        </w:rPr>
        <w:t>Remote Sensing of Drought: Innovative Monitoring Approaches</w:t>
      </w:r>
      <w:r>
        <w:rPr>
          <w:rFonts w:cs="Times New Roman"/>
          <w:noProof/>
        </w:rPr>
        <w:t xml:space="preserve"> Ch 14. 2011.</w:t>
      </w:r>
    </w:p>
    <w:p w14:paraId="66A5F54A" w14:textId="77777777" w:rsidR="00462904" w:rsidRDefault="00462904" w:rsidP="00462904">
      <w:pPr>
        <w:ind w:left="720" w:hanging="720"/>
      </w:pPr>
      <w:r w:rsidRPr="007E3E0B">
        <w:t xml:space="preserve">Funk, Chris, Michael D. </w:t>
      </w:r>
      <w:proofErr w:type="spellStart"/>
      <w:r w:rsidRPr="007E3E0B">
        <w:t>Dettinger</w:t>
      </w:r>
      <w:proofErr w:type="spellEnd"/>
      <w:r w:rsidRPr="007E3E0B">
        <w:t xml:space="preserve">, Joel C. </w:t>
      </w:r>
      <w:proofErr w:type="spellStart"/>
      <w:r w:rsidRPr="007E3E0B">
        <w:t>Michaelsen</w:t>
      </w:r>
      <w:proofErr w:type="spellEnd"/>
      <w:r w:rsidRPr="007E3E0B">
        <w:t xml:space="preserve">, James P. </w:t>
      </w:r>
      <w:proofErr w:type="spellStart"/>
      <w:r w:rsidRPr="007E3E0B">
        <w:t>Verdin</w:t>
      </w:r>
      <w:proofErr w:type="spellEnd"/>
      <w:r w:rsidRPr="007E3E0B">
        <w:t xml:space="preserve">, Molly E. Brown, Mathew Barlow, and Andrew </w:t>
      </w:r>
      <w:proofErr w:type="spellStart"/>
      <w:r w:rsidRPr="007E3E0B">
        <w:t>Hoell</w:t>
      </w:r>
      <w:proofErr w:type="spellEnd"/>
      <w:r w:rsidRPr="007E3E0B">
        <w:t xml:space="preserve">. "Warming of the Indian Ocean threatens eastern and southern African food security but could be mitigated by agricultural development." </w:t>
      </w:r>
      <w:r w:rsidRPr="000546E4">
        <w:rPr>
          <w:i/>
        </w:rPr>
        <w:t>Proceedings of the National Academy of Sciences</w:t>
      </w:r>
      <w:r w:rsidRPr="007E3E0B">
        <w:t xml:space="preserve"> 105, no. 32 (2008): 11081-11086.</w:t>
      </w:r>
    </w:p>
    <w:p w14:paraId="1E84BB48" w14:textId="34A92D10" w:rsidR="00AC1D27" w:rsidRPr="00AC1D27" w:rsidRDefault="00AC1D27" w:rsidP="00462904">
      <w:pPr>
        <w:pStyle w:val="Bibliography"/>
        <w:ind w:left="720" w:hanging="720"/>
        <w:rPr>
          <w:rFonts w:cs="Times New Roman"/>
          <w:noProof/>
        </w:rPr>
      </w:pPr>
      <w:r>
        <w:rPr>
          <w:rFonts w:cs="Times New Roman"/>
          <w:noProof/>
        </w:rPr>
        <w:t>Government of Ethiopia. “</w:t>
      </w:r>
      <w:r w:rsidRPr="00AC1D27">
        <w:rPr>
          <w:rFonts w:cs="Times New Roman"/>
          <w:noProof/>
        </w:rPr>
        <w:t>Ethiopia: Gilgel Gibe III Near Completion - to Go Operational in September</w:t>
      </w:r>
      <w:r>
        <w:rPr>
          <w:rFonts w:cs="Times New Roman"/>
          <w:noProof/>
        </w:rPr>
        <w:t xml:space="preserve">.” </w:t>
      </w:r>
      <w:r>
        <w:rPr>
          <w:rFonts w:cs="Times New Roman"/>
          <w:i/>
          <w:noProof/>
        </w:rPr>
        <w:t>allAfrica</w:t>
      </w:r>
      <w:r>
        <w:rPr>
          <w:rFonts w:cs="Times New Roman"/>
          <w:noProof/>
        </w:rPr>
        <w:t xml:space="preserve">. </w:t>
      </w:r>
      <w:r w:rsidRPr="00AF0B26">
        <w:rPr>
          <w:rFonts w:cs="Times New Roman"/>
          <w:noProof/>
        </w:rPr>
        <w:t>http://allafrica.com/stories/201312171646.html</w:t>
      </w:r>
      <w:r>
        <w:rPr>
          <w:rFonts w:cs="Times New Roman"/>
          <w:noProof/>
        </w:rPr>
        <w:t xml:space="preserve"> (accessed Feb 2 2014).</w:t>
      </w:r>
    </w:p>
    <w:p w14:paraId="07C00CDA" w14:textId="77777777" w:rsidR="00462904" w:rsidRDefault="00462904" w:rsidP="00462904">
      <w:pPr>
        <w:pStyle w:val="Bibliography"/>
        <w:ind w:left="720" w:hanging="720"/>
        <w:rPr>
          <w:rFonts w:cs="Times New Roman"/>
          <w:noProof/>
        </w:rPr>
      </w:pPr>
      <w:r>
        <w:rPr>
          <w:rFonts w:cs="Times New Roman"/>
          <w:noProof/>
        </w:rPr>
        <w:t xml:space="preserve">Greste, Peter. “The dam that divides Ethiopians.” </w:t>
      </w:r>
      <w:r>
        <w:rPr>
          <w:rFonts w:cs="Times New Roman"/>
          <w:i/>
          <w:iCs/>
          <w:noProof/>
        </w:rPr>
        <w:t>BBC News.</w:t>
      </w:r>
      <w:r>
        <w:rPr>
          <w:rFonts w:cs="Times New Roman"/>
          <w:noProof/>
        </w:rPr>
        <w:t xml:space="preserve"> 26 March 2009. http://news.bbc.co.uk/2/hi/africa/7959814.stm (accessed Nov 21, 2013).</w:t>
      </w:r>
    </w:p>
    <w:p w14:paraId="0E84C502" w14:textId="77777777" w:rsidR="005428AA" w:rsidRDefault="005428AA" w:rsidP="00462904">
      <w:pPr>
        <w:pStyle w:val="Bibliography"/>
        <w:ind w:left="720" w:hanging="720"/>
        <w:rPr>
          <w:rFonts w:cs="Times New Roman"/>
          <w:noProof/>
        </w:rPr>
      </w:pPr>
      <w:r w:rsidRPr="005428AA">
        <w:rPr>
          <w:rFonts w:cs="Times New Roman"/>
          <w:noProof/>
        </w:rPr>
        <w:t xml:space="preserve">Harrison, Gareth, and Bert Whittington. "Climate change-a drying up of hydropower investment?." </w:t>
      </w:r>
      <w:r w:rsidRPr="005428AA">
        <w:rPr>
          <w:rFonts w:cs="Times New Roman"/>
          <w:i/>
          <w:noProof/>
        </w:rPr>
        <w:t>POWER ECONOMICS</w:t>
      </w:r>
      <w:r w:rsidRPr="005428AA">
        <w:rPr>
          <w:rFonts w:cs="Times New Roman"/>
          <w:noProof/>
        </w:rPr>
        <w:t xml:space="preserve"> 6 (2002): 23-27. </w:t>
      </w:r>
    </w:p>
    <w:p w14:paraId="6DB9A90F" w14:textId="16868F7B" w:rsidR="00462904" w:rsidRDefault="00816654" w:rsidP="00462904">
      <w:pPr>
        <w:pStyle w:val="Bibliography"/>
        <w:ind w:left="720" w:hanging="720"/>
        <w:rPr>
          <w:rFonts w:cs="Times New Roman"/>
          <w:noProof/>
        </w:rPr>
      </w:pPr>
      <w:r>
        <w:rPr>
          <w:rFonts w:cs="Times New Roman"/>
          <w:noProof/>
        </w:rPr>
        <w:t>Human Rights Watch</w:t>
      </w:r>
      <w:r w:rsidR="00462904">
        <w:rPr>
          <w:rFonts w:cs="Times New Roman"/>
          <w:noProof/>
        </w:rPr>
        <w:t>. "</w:t>
      </w:r>
      <w:r w:rsidR="00462904" w:rsidRPr="006C4DD5">
        <w:rPr>
          <w:rFonts w:cs="Times New Roman"/>
          <w:noProof/>
        </w:rPr>
        <w:t>"</w:t>
      </w:r>
      <w:r w:rsidR="00462904" w:rsidRPr="006C4DD5">
        <w:rPr>
          <w:rFonts w:cs="Times New Roman"/>
          <w:iCs/>
          <w:noProof/>
        </w:rPr>
        <w:t>What Will Happen if Hunger Comes?"Abuses against the Indigenous Peoples of Ethiopia's Lower Omo Valley</w:t>
      </w:r>
      <w:r w:rsidR="00462904">
        <w:rPr>
          <w:rFonts w:cs="Times New Roman"/>
          <w:i/>
          <w:iCs/>
          <w:noProof/>
        </w:rPr>
        <w:t>." Human Rights Watch.</w:t>
      </w:r>
      <w:r w:rsidR="00462904">
        <w:rPr>
          <w:rFonts w:cs="Times New Roman"/>
          <w:noProof/>
        </w:rPr>
        <w:t xml:space="preserve"> 2012.</w:t>
      </w:r>
    </w:p>
    <w:p w14:paraId="0697A88D" w14:textId="77777777" w:rsidR="00462904" w:rsidRDefault="00462904" w:rsidP="00462904">
      <w:pPr>
        <w:pStyle w:val="Bibliography"/>
        <w:ind w:left="720" w:hanging="720"/>
        <w:rPr>
          <w:rFonts w:cs="Times New Roman"/>
          <w:noProof/>
        </w:rPr>
      </w:pPr>
      <w:r>
        <w:rPr>
          <w:rFonts w:cs="Times New Roman"/>
          <w:noProof/>
        </w:rPr>
        <w:t xml:space="preserve">International Rivers. “Chapter 2: Understanding the Climate Risks to Rivers and Communities.” In </w:t>
      </w:r>
      <w:r>
        <w:rPr>
          <w:rFonts w:cs="Times New Roman"/>
          <w:i/>
          <w:iCs/>
          <w:noProof/>
        </w:rPr>
        <w:t>Civil Society Guide to Healthy Rivers and Climate Resilience</w:t>
      </w:r>
      <w:r>
        <w:rPr>
          <w:rFonts w:cs="Times New Roman"/>
          <w:noProof/>
        </w:rPr>
        <w:t>. 2013.</w:t>
      </w:r>
    </w:p>
    <w:p w14:paraId="0329E5B2" w14:textId="77777777" w:rsidR="00462904" w:rsidRDefault="00462904" w:rsidP="00462904">
      <w:pPr>
        <w:pStyle w:val="Bibliography"/>
        <w:ind w:left="720" w:hanging="720"/>
        <w:rPr>
          <w:rFonts w:cs="Times New Roman"/>
          <w:noProof/>
        </w:rPr>
      </w:pPr>
      <w:r>
        <w:rPr>
          <w:rFonts w:cs="Times New Roman"/>
          <w:noProof/>
        </w:rPr>
        <w:t>—. “Ethiopia's Gibe III Dam: Sowing Hunger and Conflict.” Jan 2011.</w:t>
      </w:r>
    </w:p>
    <w:p w14:paraId="795D812D" w14:textId="77777777" w:rsidR="00462904" w:rsidRDefault="00462904" w:rsidP="00462904">
      <w:pPr>
        <w:pStyle w:val="Bibliography"/>
        <w:ind w:left="720" w:hanging="720"/>
        <w:rPr>
          <w:rFonts w:cs="Times New Roman"/>
          <w:noProof/>
        </w:rPr>
      </w:pPr>
      <w:r>
        <w:rPr>
          <w:rFonts w:cs="Times New Roman"/>
          <w:noProof/>
        </w:rPr>
        <w:t>—. “Fact Sheet: Gibe III Dam, Ethiopia.” May 2009.</w:t>
      </w:r>
    </w:p>
    <w:p w14:paraId="13319F4D" w14:textId="77777777" w:rsidR="00462904" w:rsidRDefault="00462904" w:rsidP="00462904">
      <w:pPr>
        <w:pStyle w:val="Bibliography"/>
        <w:ind w:left="720" w:hanging="720"/>
        <w:rPr>
          <w:rFonts w:cs="Times New Roman"/>
          <w:noProof/>
        </w:rPr>
      </w:pPr>
      <w:r>
        <w:rPr>
          <w:rFonts w:cs="Times New Roman"/>
          <w:noProof/>
        </w:rPr>
        <w:t xml:space="preserve">Murray, Katie. “Protecting pastoralism a key means of climate adaptation.” </w:t>
      </w:r>
      <w:r>
        <w:rPr>
          <w:rFonts w:cs="Times New Roman"/>
          <w:i/>
          <w:iCs/>
          <w:noProof/>
        </w:rPr>
        <w:t>Thomson Reuters Foundation.</w:t>
      </w:r>
      <w:r>
        <w:rPr>
          <w:rFonts w:cs="Times New Roman"/>
          <w:noProof/>
        </w:rPr>
        <w:t xml:space="preserve"> 18 July 2012. http://www.trust.org/item/?map=protecting-pastoralism-a-key-means-of-climate-adaptation-expert/ (accessed Nov 28, 2013).</w:t>
      </w:r>
    </w:p>
    <w:p w14:paraId="64B96991" w14:textId="059E2A44" w:rsidR="00483006" w:rsidRPr="00AD0583" w:rsidRDefault="00483006" w:rsidP="00462904">
      <w:pPr>
        <w:pStyle w:val="Bibliography"/>
        <w:ind w:left="720" w:hanging="720"/>
        <w:rPr>
          <w:rFonts w:cs="Times New Roman"/>
          <w:noProof/>
        </w:rPr>
      </w:pPr>
      <w:r>
        <w:rPr>
          <w:rFonts w:cs="Times New Roman"/>
          <w:noProof/>
        </w:rPr>
        <w:t>Ndanyi</w:t>
      </w:r>
      <w:r w:rsidR="00AD0583">
        <w:rPr>
          <w:rFonts w:cs="Times New Roman"/>
          <w:noProof/>
        </w:rPr>
        <w:t xml:space="preserve">, Mathews. “Kenya: 400,000 Starving in Turkana.” </w:t>
      </w:r>
      <w:r w:rsidR="00AD0583">
        <w:rPr>
          <w:rFonts w:cs="Times New Roman"/>
          <w:i/>
          <w:noProof/>
        </w:rPr>
        <w:t>allAfrica</w:t>
      </w:r>
      <w:r w:rsidR="00AD0583">
        <w:rPr>
          <w:rFonts w:cs="Times New Roman"/>
          <w:noProof/>
        </w:rPr>
        <w:t>. 17 Jan 2014.</w:t>
      </w:r>
      <w:r w:rsidR="009A31E9">
        <w:rPr>
          <w:rFonts w:cs="Times New Roman"/>
          <w:noProof/>
        </w:rPr>
        <w:t xml:space="preserve"> </w:t>
      </w:r>
      <w:r w:rsidR="009A31E9" w:rsidRPr="00AF0B26">
        <w:rPr>
          <w:rFonts w:cs="Times New Roman"/>
          <w:noProof/>
        </w:rPr>
        <w:t>http://allafrica.com/stories/201401170576.html</w:t>
      </w:r>
      <w:r w:rsidR="009A31E9">
        <w:rPr>
          <w:rFonts w:cs="Times New Roman"/>
          <w:noProof/>
        </w:rPr>
        <w:t xml:space="preserve"> (accessed 2 Feb 2014).</w:t>
      </w:r>
    </w:p>
    <w:p w14:paraId="71B9126E" w14:textId="77777777" w:rsidR="00462904" w:rsidRDefault="00462904" w:rsidP="00462904">
      <w:pPr>
        <w:pStyle w:val="Bibliography"/>
        <w:ind w:left="720" w:hanging="720"/>
        <w:rPr>
          <w:rFonts w:cs="Times New Roman"/>
          <w:noProof/>
        </w:rPr>
      </w:pPr>
      <w:r>
        <w:rPr>
          <w:rFonts w:cs="Times New Roman"/>
          <w:noProof/>
        </w:rPr>
        <w:t>Oakland Institute. “Land Deal Brief.” September 2011. http://media.oaklandinstitute.org/sites/oaklandinstitute.org/files/Land_Deal_Brief_Ethiopia_Omo_Valley.pdf (accessed Dec 3, 2013).</w:t>
      </w:r>
    </w:p>
    <w:p w14:paraId="6404EE69" w14:textId="77777777" w:rsidR="00462904" w:rsidRPr="00AE01D6" w:rsidRDefault="00462904" w:rsidP="00462904">
      <w:pPr>
        <w:pStyle w:val="Bibliography"/>
        <w:ind w:left="720" w:hanging="720"/>
        <w:rPr>
          <w:rFonts w:cs="Times New Roman"/>
          <w:noProof/>
        </w:rPr>
      </w:pPr>
      <w:r>
        <w:rPr>
          <w:rFonts w:cs="Times New Roman"/>
          <w:noProof/>
        </w:rPr>
        <w:t>Oxfam International. “The Rain Doesn't Come on Time Anymore: Poverty, Vulnerability, and Climate Variability in Ethiopia.” 22 April 2010. http://www.oxfam.org/sites/www.oxfam.org/files/rain-poverty-vulnerability-climate-ethiopia-2010-04-22.pdf (accessed Dec 7, 2013).</w:t>
      </w:r>
    </w:p>
    <w:p w14:paraId="2C3B1414" w14:textId="77777777" w:rsidR="00462904" w:rsidRPr="00EB6FA9" w:rsidRDefault="00462904" w:rsidP="00462904">
      <w:pPr>
        <w:ind w:left="720" w:hanging="720"/>
      </w:pPr>
      <w:r>
        <w:rPr>
          <w:rFonts w:cs="Times New Roman"/>
          <w:noProof/>
        </w:rPr>
        <w:t xml:space="preserve">—. </w:t>
      </w:r>
      <w:r>
        <w:t>“</w:t>
      </w:r>
      <w:r w:rsidRPr="00AC2587">
        <w:t>Climate change increasing poverty and vulnerability in Ethiopia</w:t>
      </w:r>
      <w:r>
        <w:t xml:space="preserve">.” </w:t>
      </w:r>
      <w:r>
        <w:rPr>
          <w:i/>
        </w:rPr>
        <w:t>Oxfam press release</w:t>
      </w:r>
      <w:r>
        <w:t xml:space="preserve">. 22 April 2010. </w:t>
      </w:r>
      <w:r w:rsidRPr="00EB6FA9">
        <w:t>http://www.oxfam.org/en/pressroom/pressrelease/2010-04-22/climate-change-increasing-poverty-and-vulnerability-ethiopia</w:t>
      </w:r>
      <w:r>
        <w:t xml:space="preserve"> (accessed Dec 13, 2013)</w:t>
      </w:r>
    </w:p>
    <w:p w14:paraId="717E0640" w14:textId="77777777" w:rsidR="00462904" w:rsidRDefault="00462904" w:rsidP="00462904">
      <w:pPr>
        <w:pStyle w:val="Bibliography"/>
        <w:ind w:left="720" w:hanging="720"/>
        <w:rPr>
          <w:rFonts w:cs="Times New Roman"/>
          <w:noProof/>
        </w:rPr>
      </w:pPr>
      <w:r>
        <w:rPr>
          <w:rFonts w:cs="Times New Roman"/>
          <w:noProof/>
        </w:rPr>
        <w:t xml:space="preserve">Salini Costruttori. </w:t>
      </w:r>
      <w:r>
        <w:rPr>
          <w:rFonts w:cs="Times New Roman"/>
          <w:iCs/>
          <w:noProof/>
        </w:rPr>
        <w:t>“</w:t>
      </w:r>
      <w:r w:rsidRPr="0086553F">
        <w:rPr>
          <w:rFonts w:cs="Times New Roman"/>
          <w:iCs/>
          <w:noProof/>
        </w:rPr>
        <w:t>Gibe III: The Survival Figures are Obviously Incorrect.</w:t>
      </w:r>
      <w:r>
        <w:rPr>
          <w:rFonts w:cs="Times New Roman"/>
          <w:noProof/>
        </w:rPr>
        <w:t xml:space="preserve">” </w:t>
      </w:r>
      <w:r w:rsidRPr="00965FA1">
        <w:rPr>
          <w:rFonts w:cs="Times New Roman"/>
          <w:i/>
          <w:noProof/>
        </w:rPr>
        <w:t xml:space="preserve">Salini Costruttori </w:t>
      </w:r>
      <w:r w:rsidRPr="00965FA1">
        <w:rPr>
          <w:rFonts w:cs="Times New Roman"/>
          <w:i/>
          <w:iCs/>
          <w:noProof/>
        </w:rPr>
        <w:t>Press Release</w:t>
      </w:r>
      <w:r w:rsidRPr="0086553F">
        <w:rPr>
          <w:rFonts w:cs="Times New Roman"/>
          <w:iCs/>
          <w:noProof/>
        </w:rPr>
        <w:t>.</w:t>
      </w:r>
      <w:r>
        <w:rPr>
          <w:rFonts w:cs="Times New Roman"/>
          <w:iCs/>
          <w:noProof/>
        </w:rPr>
        <w:t xml:space="preserve"> 30 March 2010.</w:t>
      </w:r>
    </w:p>
    <w:p w14:paraId="0AC2ADEE" w14:textId="77777777" w:rsidR="00462904" w:rsidRPr="003E5238" w:rsidRDefault="00462904" w:rsidP="00462904">
      <w:pPr>
        <w:ind w:left="720" w:hanging="720"/>
      </w:pPr>
      <w:r>
        <w:t>Survival International News. “</w:t>
      </w:r>
      <w:r w:rsidRPr="003E5238">
        <w:t>Hunger – Ethiopia’s new weapon to force tribes off their land</w:t>
      </w:r>
      <w:r>
        <w:t xml:space="preserve">.” </w:t>
      </w:r>
      <w:r>
        <w:rPr>
          <w:i/>
        </w:rPr>
        <w:t>Survival International</w:t>
      </w:r>
      <w:r>
        <w:t>. July 2012.</w:t>
      </w:r>
    </w:p>
    <w:p w14:paraId="69972D7E" w14:textId="77777777" w:rsidR="00462904" w:rsidRDefault="00462904" w:rsidP="00462904">
      <w:pPr>
        <w:ind w:left="720" w:hanging="720"/>
      </w:pPr>
      <w:proofErr w:type="spellStart"/>
      <w:r w:rsidRPr="00624F03">
        <w:lastRenderedPageBreak/>
        <w:t>Tröger</w:t>
      </w:r>
      <w:proofErr w:type="spellEnd"/>
      <w:r w:rsidRPr="00624F03">
        <w:t xml:space="preserve"> Sabine</w:t>
      </w:r>
      <w:r>
        <w:t>, et al.</w:t>
      </w:r>
      <w:r w:rsidRPr="00624F03">
        <w:t xml:space="preserve"> </w:t>
      </w:r>
      <w:r>
        <w:t>“</w:t>
      </w:r>
      <w:r w:rsidRPr="00624F03">
        <w:t>Failing Seasons, Ailing Soci</w:t>
      </w:r>
      <w:r>
        <w:t>e</w:t>
      </w:r>
      <w:r w:rsidRPr="00624F03">
        <w:t>ties</w:t>
      </w:r>
      <w:r>
        <w:t xml:space="preserve"> – Climate Change and the Meaning of Adaptation in Ethiopia.” </w:t>
      </w:r>
      <w:proofErr w:type="spellStart"/>
      <w:r>
        <w:rPr>
          <w:i/>
        </w:rPr>
        <w:t>HoA</w:t>
      </w:r>
      <w:proofErr w:type="spellEnd"/>
      <w:r>
        <w:rPr>
          <w:i/>
        </w:rPr>
        <w:t>-REC and GIZ</w:t>
      </w:r>
      <w:r>
        <w:t>. 2011.</w:t>
      </w:r>
    </w:p>
    <w:p w14:paraId="67B93727" w14:textId="77777777" w:rsidR="00462904" w:rsidRDefault="00462904" w:rsidP="00462904">
      <w:pPr>
        <w:pStyle w:val="Bibliography"/>
        <w:ind w:left="720" w:hanging="720"/>
        <w:rPr>
          <w:rFonts w:cs="Times New Roman"/>
          <w:noProof/>
        </w:rPr>
      </w:pPr>
      <w:r>
        <w:rPr>
          <w:rFonts w:cs="Times New Roman"/>
          <w:noProof/>
        </w:rPr>
        <w:t>UNEP. “</w:t>
      </w:r>
      <w:r w:rsidRPr="00983F62">
        <w:rPr>
          <w:rFonts w:cs="Times New Roman"/>
          <w:iCs/>
          <w:noProof/>
        </w:rPr>
        <w:t>Balancing economic development and protecting the cradle of mankind - Lake Turkana basin</w:t>
      </w:r>
      <w:r>
        <w:rPr>
          <w:rFonts w:cs="Times New Roman"/>
          <w:i/>
          <w:iCs/>
          <w:noProof/>
        </w:rPr>
        <w:t>.</w:t>
      </w:r>
      <w:r>
        <w:rPr>
          <w:rFonts w:cs="Times New Roman"/>
          <w:iCs/>
          <w:noProof/>
        </w:rPr>
        <w:t>”</w:t>
      </w:r>
      <w:r>
        <w:rPr>
          <w:rFonts w:cs="Times New Roman"/>
          <w:noProof/>
        </w:rPr>
        <w:t xml:space="preserve"> </w:t>
      </w:r>
      <w:r w:rsidRPr="00983F62">
        <w:rPr>
          <w:rFonts w:cs="Times New Roman"/>
          <w:i/>
          <w:noProof/>
        </w:rPr>
        <w:t>UNEP Global Environmental Alert Service</w:t>
      </w:r>
      <w:r>
        <w:rPr>
          <w:rFonts w:cs="Times New Roman"/>
          <w:noProof/>
        </w:rPr>
        <w:t>. 2013.</w:t>
      </w:r>
    </w:p>
    <w:p w14:paraId="4785C116" w14:textId="77777777" w:rsidR="00462904" w:rsidRDefault="00462904" w:rsidP="00462904">
      <w:pPr>
        <w:pStyle w:val="Bibliography"/>
        <w:ind w:left="720" w:hanging="720"/>
        <w:rPr>
          <w:rFonts w:cs="Times New Roman"/>
          <w:noProof/>
        </w:rPr>
      </w:pPr>
      <w:r>
        <w:rPr>
          <w:rFonts w:cs="Times New Roman"/>
          <w:noProof/>
        </w:rPr>
        <w:t xml:space="preserve">USGS. </w:t>
      </w:r>
      <w:r>
        <w:rPr>
          <w:rFonts w:cs="Times New Roman"/>
          <w:i/>
          <w:iCs/>
          <w:noProof/>
        </w:rPr>
        <w:t>LandsatLook Viewer.</w:t>
      </w:r>
      <w:r>
        <w:rPr>
          <w:rFonts w:cs="Times New Roman"/>
          <w:noProof/>
        </w:rPr>
        <w:t xml:space="preserve"> 29 Nov 2013. http://landsatlook.usgs.gov/ (accessed Dec 10, 2013).</w:t>
      </w:r>
    </w:p>
    <w:p w14:paraId="714D54BD" w14:textId="77777777" w:rsidR="00462904" w:rsidRDefault="00462904" w:rsidP="00462904">
      <w:pPr>
        <w:ind w:left="720" w:hanging="720"/>
      </w:pPr>
      <w:r w:rsidRPr="002F1965">
        <w:t xml:space="preserve">Williams, A. Park, and Chris Funk. "A westward extension of the warm pool leads to a westward extension of the Walker circulation, drying eastern Africa." </w:t>
      </w:r>
      <w:r w:rsidRPr="002F1965">
        <w:rPr>
          <w:i/>
        </w:rPr>
        <w:t>Climate Dynamics</w:t>
      </w:r>
      <w:r>
        <w:t xml:space="preserve"> 37, no. 11-12</w:t>
      </w:r>
      <w:r w:rsidRPr="002F1965">
        <w:t>: 2417-2435.</w:t>
      </w:r>
      <w:r>
        <w:t xml:space="preserve"> 2011.</w:t>
      </w:r>
    </w:p>
    <w:p w14:paraId="6F3C274D" w14:textId="3617BDF2" w:rsidR="00313893" w:rsidRPr="00313893" w:rsidRDefault="00313893" w:rsidP="00462904">
      <w:pPr>
        <w:ind w:left="720" w:hanging="720"/>
      </w:pPr>
      <w:proofErr w:type="spellStart"/>
      <w:r>
        <w:t>Woodroofe</w:t>
      </w:r>
      <w:proofErr w:type="spellEnd"/>
      <w:r>
        <w:t xml:space="preserve">, Richard, &amp; Associates. </w:t>
      </w:r>
      <w:proofErr w:type="spellStart"/>
      <w:r w:rsidRPr="00313893">
        <w:rPr>
          <w:i/>
        </w:rPr>
        <w:t>Omo</w:t>
      </w:r>
      <w:proofErr w:type="spellEnd"/>
      <w:r w:rsidRPr="00313893">
        <w:rPr>
          <w:i/>
        </w:rPr>
        <w:t>-Gibe River Basin Integrated Development Master Plan Study</w:t>
      </w:r>
      <w:r>
        <w:t>, Final Report for the Ministry of Water Resources of the Federal Democratic Republic of Ethiopia. Dec 1996.</w:t>
      </w:r>
    </w:p>
    <w:p w14:paraId="4A4CDE6E" w14:textId="77777777" w:rsidR="00462904" w:rsidRDefault="00462904" w:rsidP="003E5238">
      <w:pPr>
        <w:ind w:left="720" w:hanging="720"/>
      </w:pPr>
    </w:p>
    <w:p w14:paraId="73F40F74" w14:textId="75B20A95" w:rsidR="007C0339" w:rsidRDefault="007C0339" w:rsidP="007C0339">
      <w:pPr>
        <w:ind w:left="720" w:hanging="720"/>
      </w:pPr>
    </w:p>
    <w:p w14:paraId="0E8D6368" w14:textId="77777777" w:rsidR="00004EA1" w:rsidRDefault="00004EA1" w:rsidP="00462904">
      <w:bookmarkStart w:id="0" w:name="_GoBack"/>
      <w:bookmarkEnd w:id="0"/>
    </w:p>
    <w:sectPr w:rsidR="00004EA1" w:rsidSect="00520B20">
      <w:headerReference w:type="even" r:id="rId17"/>
      <w:footerReference w:type="even" r:id="rId18"/>
      <w:footerReference w:type="default" r:id="rId19"/>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C7CF4F" w15:done="0"/>
  <w15:commentEx w15:paraId="5000BB2C" w15:done="0"/>
  <w15:commentEx w15:paraId="095B537F" w15:done="0"/>
  <w15:commentEx w15:paraId="60B79DEB" w15:done="0"/>
  <w15:commentEx w15:paraId="6762F5DE" w15:done="0"/>
  <w15:commentEx w15:paraId="7B0D9322" w15:done="0"/>
  <w15:commentEx w15:paraId="76450153" w15:done="0"/>
  <w15:commentEx w15:paraId="57777CA7" w15:done="0"/>
  <w15:commentEx w15:paraId="1C9AD9E0" w15:done="0"/>
  <w15:commentEx w15:paraId="55C358F8" w15:paraIdParent="1C9AD9E0" w15:done="0"/>
  <w15:commentEx w15:paraId="74785FE7" w15:done="0"/>
  <w15:commentEx w15:paraId="128C0B27" w15:paraIdParent="74785FE7" w15:done="0"/>
  <w15:commentEx w15:paraId="6AA856F4" w15:done="0"/>
  <w15:commentEx w15:paraId="094FB30B" w15:done="0"/>
  <w15:commentEx w15:paraId="7F70663C" w15:done="0"/>
  <w15:commentEx w15:paraId="6246183E" w15:paraIdParent="7F70663C" w15:done="0"/>
  <w15:commentEx w15:paraId="505CB673" w15:done="0"/>
  <w15:commentEx w15:paraId="6458804A" w15:done="0"/>
  <w15:commentEx w15:paraId="4B5C6404" w15:done="0"/>
  <w15:commentEx w15:paraId="68100CAA" w15:done="0"/>
  <w15:commentEx w15:paraId="49290425" w15:done="0"/>
  <w15:commentEx w15:paraId="69364ADE" w15:done="0"/>
  <w15:commentEx w15:paraId="72E8CBF9" w15:done="0"/>
  <w15:commentEx w15:paraId="091F0562" w15:done="0"/>
  <w15:commentEx w15:paraId="413904B8" w15:done="0"/>
  <w15:commentEx w15:paraId="489F8049" w15:done="0"/>
  <w15:commentEx w15:paraId="5AFFBEDD" w15:done="0"/>
  <w15:commentEx w15:paraId="543A7D5B" w15:paraIdParent="5AFFBED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7F95A" w14:textId="77777777" w:rsidR="00C33C2E" w:rsidRDefault="00C33C2E" w:rsidP="00F53D89">
      <w:r>
        <w:separator/>
      </w:r>
    </w:p>
  </w:endnote>
  <w:endnote w:type="continuationSeparator" w:id="0">
    <w:p w14:paraId="41FA144E" w14:textId="77777777" w:rsidR="00C33C2E" w:rsidRDefault="00C33C2E" w:rsidP="00F53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Scala Sans">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8872A" w14:textId="77777777" w:rsidR="00C33C2E" w:rsidRDefault="00C33C2E" w:rsidP="004819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FCA37C" w14:textId="77777777" w:rsidR="00C33C2E" w:rsidRDefault="00C33C2E" w:rsidP="00520B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25DE7" w14:textId="77777777" w:rsidR="00C33C2E" w:rsidRDefault="00C33C2E" w:rsidP="004819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1FC2">
      <w:rPr>
        <w:rStyle w:val="PageNumber"/>
        <w:noProof/>
      </w:rPr>
      <w:t>18</w:t>
    </w:r>
    <w:r>
      <w:rPr>
        <w:rStyle w:val="PageNumber"/>
      </w:rPr>
      <w:fldChar w:fldCharType="end"/>
    </w:r>
  </w:p>
  <w:p w14:paraId="5A3ECBEE" w14:textId="77777777" w:rsidR="00C33C2E" w:rsidRDefault="00C33C2E" w:rsidP="00520B2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568E1" w14:textId="77777777" w:rsidR="00C33C2E" w:rsidRDefault="00C33C2E" w:rsidP="00F53D89">
      <w:r>
        <w:separator/>
      </w:r>
    </w:p>
  </w:footnote>
  <w:footnote w:type="continuationSeparator" w:id="0">
    <w:p w14:paraId="3D7B1308" w14:textId="77777777" w:rsidR="00C33C2E" w:rsidRDefault="00C33C2E" w:rsidP="00F53D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7B46D" w14:textId="77777777" w:rsidR="00C33C2E" w:rsidRDefault="00931FC2">
    <w:pPr>
      <w:pStyle w:val="Header"/>
    </w:pPr>
    <w:sdt>
      <w:sdtPr>
        <w:id w:val="171999623"/>
        <w:temporary/>
        <w:showingPlcHdr/>
      </w:sdtPr>
      <w:sdtEndPr/>
      <w:sdtContent>
        <w:r w:rsidR="00C33C2E">
          <w:t>[Type text]</w:t>
        </w:r>
      </w:sdtContent>
    </w:sdt>
    <w:r w:rsidR="00C33C2E">
      <w:ptab w:relativeTo="margin" w:alignment="center" w:leader="none"/>
    </w:r>
    <w:sdt>
      <w:sdtPr>
        <w:id w:val="171999624"/>
        <w:temporary/>
        <w:showingPlcHdr/>
      </w:sdtPr>
      <w:sdtEndPr/>
      <w:sdtContent>
        <w:r w:rsidR="00C33C2E">
          <w:t>[Type text]</w:t>
        </w:r>
      </w:sdtContent>
    </w:sdt>
    <w:r w:rsidR="00C33C2E">
      <w:ptab w:relativeTo="margin" w:alignment="right" w:leader="none"/>
    </w:r>
    <w:sdt>
      <w:sdtPr>
        <w:id w:val="171999625"/>
        <w:temporary/>
        <w:showingPlcHdr/>
      </w:sdtPr>
      <w:sdtEndPr/>
      <w:sdtContent>
        <w:r w:rsidR="00C33C2E">
          <w:t>[Type text]</w:t>
        </w:r>
      </w:sdtContent>
    </w:sdt>
  </w:p>
  <w:p w14:paraId="2FB23DCB" w14:textId="77777777" w:rsidR="00C33C2E" w:rsidRDefault="00C33C2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9AC"/>
    <w:multiLevelType w:val="multilevel"/>
    <w:tmpl w:val="71CC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8720E"/>
    <w:multiLevelType w:val="hybridMultilevel"/>
    <w:tmpl w:val="B13251EC"/>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F2148"/>
    <w:multiLevelType w:val="hybridMultilevel"/>
    <w:tmpl w:val="F7F40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60729"/>
    <w:multiLevelType w:val="hybridMultilevel"/>
    <w:tmpl w:val="CF5E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70C8D"/>
    <w:multiLevelType w:val="hybridMultilevel"/>
    <w:tmpl w:val="61E867F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B5EE3"/>
    <w:multiLevelType w:val="hybridMultilevel"/>
    <w:tmpl w:val="7BDE6DA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56D38"/>
    <w:multiLevelType w:val="hybridMultilevel"/>
    <w:tmpl w:val="A5A09F5E"/>
    <w:lvl w:ilvl="0" w:tplc="79E605E0">
      <w:start w:val="1"/>
      <w:numFmt w:val="bullet"/>
      <w:lvlText w:val=""/>
      <w:lvlJc w:val="left"/>
      <w:pPr>
        <w:tabs>
          <w:tab w:val="num" w:pos="720"/>
        </w:tabs>
        <w:ind w:left="720" w:hanging="360"/>
      </w:pPr>
      <w:rPr>
        <w:rFonts w:ascii="Wingdings 2" w:hAnsi="Wingdings 2" w:hint="default"/>
      </w:rPr>
    </w:lvl>
    <w:lvl w:ilvl="1" w:tplc="BA84FFCA" w:tentative="1">
      <w:start w:val="1"/>
      <w:numFmt w:val="bullet"/>
      <w:lvlText w:val=""/>
      <w:lvlJc w:val="left"/>
      <w:pPr>
        <w:tabs>
          <w:tab w:val="num" w:pos="1440"/>
        </w:tabs>
        <w:ind w:left="1440" w:hanging="360"/>
      </w:pPr>
      <w:rPr>
        <w:rFonts w:ascii="Wingdings 2" w:hAnsi="Wingdings 2" w:hint="default"/>
      </w:rPr>
    </w:lvl>
    <w:lvl w:ilvl="2" w:tplc="83303840" w:tentative="1">
      <w:start w:val="1"/>
      <w:numFmt w:val="bullet"/>
      <w:lvlText w:val=""/>
      <w:lvlJc w:val="left"/>
      <w:pPr>
        <w:tabs>
          <w:tab w:val="num" w:pos="2160"/>
        </w:tabs>
        <w:ind w:left="2160" w:hanging="360"/>
      </w:pPr>
      <w:rPr>
        <w:rFonts w:ascii="Wingdings 2" w:hAnsi="Wingdings 2" w:hint="default"/>
      </w:rPr>
    </w:lvl>
    <w:lvl w:ilvl="3" w:tplc="70EEEF52" w:tentative="1">
      <w:start w:val="1"/>
      <w:numFmt w:val="bullet"/>
      <w:lvlText w:val=""/>
      <w:lvlJc w:val="left"/>
      <w:pPr>
        <w:tabs>
          <w:tab w:val="num" w:pos="2880"/>
        </w:tabs>
        <w:ind w:left="2880" w:hanging="360"/>
      </w:pPr>
      <w:rPr>
        <w:rFonts w:ascii="Wingdings 2" w:hAnsi="Wingdings 2" w:hint="default"/>
      </w:rPr>
    </w:lvl>
    <w:lvl w:ilvl="4" w:tplc="A58C7AA8" w:tentative="1">
      <w:start w:val="1"/>
      <w:numFmt w:val="bullet"/>
      <w:lvlText w:val=""/>
      <w:lvlJc w:val="left"/>
      <w:pPr>
        <w:tabs>
          <w:tab w:val="num" w:pos="3600"/>
        </w:tabs>
        <w:ind w:left="3600" w:hanging="360"/>
      </w:pPr>
      <w:rPr>
        <w:rFonts w:ascii="Wingdings 2" w:hAnsi="Wingdings 2" w:hint="default"/>
      </w:rPr>
    </w:lvl>
    <w:lvl w:ilvl="5" w:tplc="122A485C" w:tentative="1">
      <w:start w:val="1"/>
      <w:numFmt w:val="bullet"/>
      <w:lvlText w:val=""/>
      <w:lvlJc w:val="left"/>
      <w:pPr>
        <w:tabs>
          <w:tab w:val="num" w:pos="4320"/>
        </w:tabs>
        <w:ind w:left="4320" w:hanging="360"/>
      </w:pPr>
      <w:rPr>
        <w:rFonts w:ascii="Wingdings 2" w:hAnsi="Wingdings 2" w:hint="default"/>
      </w:rPr>
    </w:lvl>
    <w:lvl w:ilvl="6" w:tplc="849A99EA" w:tentative="1">
      <w:start w:val="1"/>
      <w:numFmt w:val="bullet"/>
      <w:lvlText w:val=""/>
      <w:lvlJc w:val="left"/>
      <w:pPr>
        <w:tabs>
          <w:tab w:val="num" w:pos="5040"/>
        </w:tabs>
        <w:ind w:left="5040" w:hanging="360"/>
      </w:pPr>
      <w:rPr>
        <w:rFonts w:ascii="Wingdings 2" w:hAnsi="Wingdings 2" w:hint="default"/>
      </w:rPr>
    </w:lvl>
    <w:lvl w:ilvl="7" w:tplc="22269318" w:tentative="1">
      <w:start w:val="1"/>
      <w:numFmt w:val="bullet"/>
      <w:lvlText w:val=""/>
      <w:lvlJc w:val="left"/>
      <w:pPr>
        <w:tabs>
          <w:tab w:val="num" w:pos="5760"/>
        </w:tabs>
        <w:ind w:left="5760" w:hanging="360"/>
      </w:pPr>
      <w:rPr>
        <w:rFonts w:ascii="Wingdings 2" w:hAnsi="Wingdings 2" w:hint="default"/>
      </w:rPr>
    </w:lvl>
    <w:lvl w:ilvl="8" w:tplc="780E4D2E" w:tentative="1">
      <w:start w:val="1"/>
      <w:numFmt w:val="bullet"/>
      <w:lvlText w:val=""/>
      <w:lvlJc w:val="left"/>
      <w:pPr>
        <w:tabs>
          <w:tab w:val="num" w:pos="6480"/>
        </w:tabs>
        <w:ind w:left="6480" w:hanging="360"/>
      </w:pPr>
      <w:rPr>
        <w:rFonts w:ascii="Wingdings 2" w:hAnsi="Wingdings 2" w:hint="default"/>
      </w:rPr>
    </w:lvl>
  </w:abstractNum>
  <w:abstractNum w:abstractNumId="7">
    <w:nsid w:val="263869AC"/>
    <w:multiLevelType w:val="hybridMultilevel"/>
    <w:tmpl w:val="364A2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C27888"/>
    <w:multiLevelType w:val="hybridMultilevel"/>
    <w:tmpl w:val="62B04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14695"/>
    <w:multiLevelType w:val="hybridMultilevel"/>
    <w:tmpl w:val="2116B5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0435AF"/>
    <w:multiLevelType w:val="hybridMultilevel"/>
    <w:tmpl w:val="86AE4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4B16A5"/>
    <w:multiLevelType w:val="hybridMultilevel"/>
    <w:tmpl w:val="DE62E5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E3A05"/>
    <w:multiLevelType w:val="hybridMultilevel"/>
    <w:tmpl w:val="1E02A20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3AD5AC7"/>
    <w:multiLevelType w:val="hybridMultilevel"/>
    <w:tmpl w:val="833295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1E3A8A"/>
    <w:multiLevelType w:val="hybridMultilevel"/>
    <w:tmpl w:val="62B04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C23700"/>
    <w:multiLevelType w:val="hybridMultilevel"/>
    <w:tmpl w:val="F7F40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2D1EFF"/>
    <w:multiLevelType w:val="hybridMultilevel"/>
    <w:tmpl w:val="F7F400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319C9"/>
    <w:multiLevelType w:val="hybridMultilevel"/>
    <w:tmpl w:val="C4B252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B05E1D"/>
    <w:multiLevelType w:val="hybridMultilevel"/>
    <w:tmpl w:val="02DC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5F60FE"/>
    <w:multiLevelType w:val="hybridMultilevel"/>
    <w:tmpl w:val="9C40EB3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7"/>
  </w:num>
  <w:num w:numId="4">
    <w:abstractNumId w:val="5"/>
  </w:num>
  <w:num w:numId="5">
    <w:abstractNumId w:val="11"/>
  </w:num>
  <w:num w:numId="6">
    <w:abstractNumId w:val="13"/>
  </w:num>
  <w:num w:numId="7">
    <w:abstractNumId w:val="8"/>
  </w:num>
  <w:num w:numId="8">
    <w:abstractNumId w:val="14"/>
  </w:num>
  <w:num w:numId="9">
    <w:abstractNumId w:val="0"/>
  </w:num>
  <w:num w:numId="10">
    <w:abstractNumId w:val="2"/>
  </w:num>
  <w:num w:numId="11">
    <w:abstractNumId w:val="16"/>
  </w:num>
  <w:num w:numId="12">
    <w:abstractNumId w:val="19"/>
  </w:num>
  <w:num w:numId="13">
    <w:abstractNumId w:val="12"/>
  </w:num>
  <w:num w:numId="14">
    <w:abstractNumId w:val="4"/>
  </w:num>
  <w:num w:numId="15">
    <w:abstractNumId w:val="15"/>
  </w:num>
  <w:num w:numId="16">
    <w:abstractNumId w:val="1"/>
  </w:num>
  <w:num w:numId="17">
    <w:abstractNumId w:val="9"/>
  </w:num>
  <w:num w:numId="18">
    <w:abstractNumId w:val="6"/>
  </w:num>
  <w:num w:numId="19">
    <w:abstractNumId w:val="3"/>
  </w:num>
  <w:num w:numId="20">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therine Fong">
    <w15:presenceInfo w15:providerId="Windows Live" w15:userId="eceea149cec653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54"/>
    <w:rsid w:val="000033D3"/>
    <w:rsid w:val="00004EA1"/>
    <w:rsid w:val="00007030"/>
    <w:rsid w:val="000103AC"/>
    <w:rsid w:val="0001056E"/>
    <w:rsid w:val="00023354"/>
    <w:rsid w:val="00025154"/>
    <w:rsid w:val="00026138"/>
    <w:rsid w:val="00026477"/>
    <w:rsid w:val="00026D6E"/>
    <w:rsid w:val="000305D5"/>
    <w:rsid w:val="00031DFE"/>
    <w:rsid w:val="00035F89"/>
    <w:rsid w:val="00041871"/>
    <w:rsid w:val="000451D2"/>
    <w:rsid w:val="00045E83"/>
    <w:rsid w:val="00047501"/>
    <w:rsid w:val="00052592"/>
    <w:rsid w:val="000758C9"/>
    <w:rsid w:val="00076942"/>
    <w:rsid w:val="00076C1C"/>
    <w:rsid w:val="00080CE4"/>
    <w:rsid w:val="0008404C"/>
    <w:rsid w:val="00092FEB"/>
    <w:rsid w:val="00093A8E"/>
    <w:rsid w:val="000950D7"/>
    <w:rsid w:val="00096B82"/>
    <w:rsid w:val="0009726E"/>
    <w:rsid w:val="000A06A4"/>
    <w:rsid w:val="000A3665"/>
    <w:rsid w:val="000A695D"/>
    <w:rsid w:val="000B45CD"/>
    <w:rsid w:val="000C0163"/>
    <w:rsid w:val="000D4C6F"/>
    <w:rsid w:val="000E1A88"/>
    <w:rsid w:val="000E6A34"/>
    <w:rsid w:val="000E6C4A"/>
    <w:rsid w:val="000E6EC3"/>
    <w:rsid w:val="000F02A5"/>
    <w:rsid w:val="000F33FB"/>
    <w:rsid w:val="000F55D7"/>
    <w:rsid w:val="000F5CC9"/>
    <w:rsid w:val="000F5F13"/>
    <w:rsid w:val="000F6752"/>
    <w:rsid w:val="00107779"/>
    <w:rsid w:val="0011624B"/>
    <w:rsid w:val="0011627A"/>
    <w:rsid w:val="00121973"/>
    <w:rsid w:val="00126690"/>
    <w:rsid w:val="00130CFC"/>
    <w:rsid w:val="001321A4"/>
    <w:rsid w:val="00141552"/>
    <w:rsid w:val="00143019"/>
    <w:rsid w:val="001465A4"/>
    <w:rsid w:val="0015239F"/>
    <w:rsid w:val="001543A0"/>
    <w:rsid w:val="00154509"/>
    <w:rsid w:val="00154579"/>
    <w:rsid w:val="001578C1"/>
    <w:rsid w:val="00174B4C"/>
    <w:rsid w:val="0017533B"/>
    <w:rsid w:val="0018391A"/>
    <w:rsid w:val="00186C0B"/>
    <w:rsid w:val="001901A5"/>
    <w:rsid w:val="00190C13"/>
    <w:rsid w:val="0019209A"/>
    <w:rsid w:val="00195AF0"/>
    <w:rsid w:val="00195B93"/>
    <w:rsid w:val="001A532B"/>
    <w:rsid w:val="001A7F01"/>
    <w:rsid w:val="001B599F"/>
    <w:rsid w:val="001B5FC2"/>
    <w:rsid w:val="001B6C69"/>
    <w:rsid w:val="001B762A"/>
    <w:rsid w:val="001C0086"/>
    <w:rsid w:val="001C0F84"/>
    <w:rsid w:val="001C16D4"/>
    <w:rsid w:val="001C2A87"/>
    <w:rsid w:val="001C31ED"/>
    <w:rsid w:val="001D3292"/>
    <w:rsid w:val="001E0952"/>
    <w:rsid w:val="001E4D71"/>
    <w:rsid w:val="001F09FA"/>
    <w:rsid w:val="001F4255"/>
    <w:rsid w:val="001F75F7"/>
    <w:rsid w:val="001F7975"/>
    <w:rsid w:val="00202861"/>
    <w:rsid w:val="002064CF"/>
    <w:rsid w:val="00210778"/>
    <w:rsid w:val="00210D56"/>
    <w:rsid w:val="00226BAD"/>
    <w:rsid w:val="00226D5E"/>
    <w:rsid w:val="002320D8"/>
    <w:rsid w:val="00232AD4"/>
    <w:rsid w:val="00233C85"/>
    <w:rsid w:val="002370DA"/>
    <w:rsid w:val="00245106"/>
    <w:rsid w:val="00245864"/>
    <w:rsid w:val="00252333"/>
    <w:rsid w:val="00252ADB"/>
    <w:rsid w:val="00255E46"/>
    <w:rsid w:val="00267BCA"/>
    <w:rsid w:val="0027228B"/>
    <w:rsid w:val="002839C0"/>
    <w:rsid w:val="002849D2"/>
    <w:rsid w:val="002868E1"/>
    <w:rsid w:val="00291A28"/>
    <w:rsid w:val="002939AD"/>
    <w:rsid w:val="00296AF1"/>
    <w:rsid w:val="002A2D97"/>
    <w:rsid w:val="002B1445"/>
    <w:rsid w:val="002B1E31"/>
    <w:rsid w:val="002B21BB"/>
    <w:rsid w:val="002B4D17"/>
    <w:rsid w:val="002C1E4F"/>
    <w:rsid w:val="002C2320"/>
    <w:rsid w:val="002D2B3E"/>
    <w:rsid w:val="002D44CF"/>
    <w:rsid w:val="002D4933"/>
    <w:rsid w:val="002D4FA3"/>
    <w:rsid w:val="002D5F8F"/>
    <w:rsid w:val="002D729E"/>
    <w:rsid w:val="002E43FE"/>
    <w:rsid w:val="002F17CE"/>
    <w:rsid w:val="002F1965"/>
    <w:rsid w:val="002F21F2"/>
    <w:rsid w:val="00302622"/>
    <w:rsid w:val="00302CB2"/>
    <w:rsid w:val="003067DC"/>
    <w:rsid w:val="00313893"/>
    <w:rsid w:val="00315585"/>
    <w:rsid w:val="00331F60"/>
    <w:rsid w:val="00334B8C"/>
    <w:rsid w:val="00351492"/>
    <w:rsid w:val="0035318C"/>
    <w:rsid w:val="003556B0"/>
    <w:rsid w:val="0035633E"/>
    <w:rsid w:val="003575CA"/>
    <w:rsid w:val="00357A40"/>
    <w:rsid w:val="003702B2"/>
    <w:rsid w:val="00375FEF"/>
    <w:rsid w:val="003803C1"/>
    <w:rsid w:val="00384E6F"/>
    <w:rsid w:val="00385DA1"/>
    <w:rsid w:val="003878CB"/>
    <w:rsid w:val="003919BE"/>
    <w:rsid w:val="00393A1B"/>
    <w:rsid w:val="003B122A"/>
    <w:rsid w:val="003B4A4E"/>
    <w:rsid w:val="003B76DF"/>
    <w:rsid w:val="003C46C7"/>
    <w:rsid w:val="003D1594"/>
    <w:rsid w:val="003D40A9"/>
    <w:rsid w:val="003D45C6"/>
    <w:rsid w:val="003E5238"/>
    <w:rsid w:val="003F30A9"/>
    <w:rsid w:val="003F44CB"/>
    <w:rsid w:val="00400FF3"/>
    <w:rsid w:val="00401E25"/>
    <w:rsid w:val="00403080"/>
    <w:rsid w:val="00404826"/>
    <w:rsid w:val="004061C6"/>
    <w:rsid w:val="0040681F"/>
    <w:rsid w:val="004127B5"/>
    <w:rsid w:val="0041408B"/>
    <w:rsid w:val="00414E6A"/>
    <w:rsid w:val="00415226"/>
    <w:rsid w:val="00437FB5"/>
    <w:rsid w:val="00447225"/>
    <w:rsid w:val="00452C30"/>
    <w:rsid w:val="00452EB3"/>
    <w:rsid w:val="00455995"/>
    <w:rsid w:val="00457714"/>
    <w:rsid w:val="00460CB7"/>
    <w:rsid w:val="00462904"/>
    <w:rsid w:val="004632EA"/>
    <w:rsid w:val="00463E34"/>
    <w:rsid w:val="00470EE0"/>
    <w:rsid w:val="00472F37"/>
    <w:rsid w:val="0048197C"/>
    <w:rsid w:val="00481AD3"/>
    <w:rsid w:val="00483006"/>
    <w:rsid w:val="0048449B"/>
    <w:rsid w:val="00491681"/>
    <w:rsid w:val="004936F8"/>
    <w:rsid w:val="004B0653"/>
    <w:rsid w:val="004B538A"/>
    <w:rsid w:val="004B7E89"/>
    <w:rsid w:val="004C480A"/>
    <w:rsid w:val="004C4A82"/>
    <w:rsid w:val="004C5324"/>
    <w:rsid w:val="004D0385"/>
    <w:rsid w:val="004D66BF"/>
    <w:rsid w:val="004E06EF"/>
    <w:rsid w:val="004E77AF"/>
    <w:rsid w:val="004E7CCD"/>
    <w:rsid w:val="004E7F16"/>
    <w:rsid w:val="004E7F21"/>
    <w:rsid w:val="004F3273"/>
    <w:rsid w:val="005036E8"/>
    <w:rsid w:val="00503D6E"/>
    <w:rsid w:val="005049F9"/>
    <w:rsid w:val="00511174"/>
    <w:rsid w:val="00511750"/>
    <w:rsid w:val="00513ED6"/>
    <w:rsid w:val="00515483"/>
    <w:rsid w:val="00516FDC"/>
    <w:rsid w:val="00517806"/>
    <w:rsid w:val="00520B20"/>
    <w:rsid w:val="00520DD2"/>
    <w:rsid w:val="00524015"/>
    <w:rsid w:val="00536C43"/>
    <w:rsid w:val="00542157"/>
    <w:rsid w:val="005428AA"/>
    <w:rsid w:val="005454F2"/>
    <w:rsid w:val="005501EB"/>
    <w:rsid w:val="00555723"/>
    <w:rsid w:val="00560F3C"/>
    <w:rsid w:val="00561F5B"/>
    <w:rsid w:val="00563D16"/>
    <w:rsid w:val="00570DF8"/>
    <w:rsid w:val="00571DC6"/>
    <w:rsid w:val="00580F86"/>
    <w:rsid w:val="0059313B"/>
    <w:rsid w:val="0059788B"/>
    <w:rsid w:val="005A610D"/>
    <w:rsid w:val="005A6DDA"/>
    <w:rsid w:val="005B0826"/>
    <w:rsid w:val="005B619F"/>
    <w:rsid w:val="005B6687"/>
    <w:rsid w:val="005B6F0C"/>
    <w:rsid w:val="005C257E"/>
    <w:rsid w:val="005D0E35"/>
    <w:rsid w:val="005D42AE"/>
    <w:rsid w:val="005D6564"/>
    <w:rsid w:val="005E1B04"/>
    <w:rsid w:val="005E30BA"/>
    <w:rsid w:val="005F0FD5"/>
    <w:rsid w:val="005F1D8D"/>
    <w:rsid w:val="005F2BAE"/>
    <w:rsid w:val="005F3FEE"/>
    <w:rsid w:val="005F574D"/>
    <w:rsid w:val="006004CD"/>
    <w:rsid w:val="0060118C"/>
    <w:rsid w:val="00602D4E"/>
    <w:rsid w:val="00603A54"/>
    <w:rsid w:val="00603F42"/>
    <w:rsid w:val="00605AA0"/>
    <w:rsid w:val="006127E6"/>
    <w:rsid w:val="006215CC"/>
    <w:rsid w:val="00622E7F"/>
    <w:rsid w:val="00624B32"/>
    <w:rsid w:val="00624C60"/>
    <w:rsid w:val="00624F03"/>
    <w:rsid w:val="006255B0"/>
    <w:rsid w:val="0063578E"/>
    <w:rsid w:val="00637E08"/>
    <w:rsid w:val="00640162"/>
    <w:rsid w:val="00640A2F"/>
    <w:rsid w:val="00640B35"/>
    <w:rsid w:val="00645093"/>
    <w:rsid w:val="006459D4"/>
    <w:rsid w:val="006476B6"/>
    <w:rsid w:val="0065366E"/>
    <w:rsid w:val="006542B7"/>
    <w:rsid w:val="00661F04"/>
    <w:rsid w:val="00664EDF"/>
    <w:rsid w:val="00667CFF"/>
    <w:rsid w:val="00671246"/>
    <w:rsid w:val="006840C9"/>
    <w:rsid w:val="0068482F"/>
    <w:rsid w:val="00694508"/>
    <w:rsid w:val="00697BC5"/>
    <w:rsid w:val="006A5308"/>
    <w:rsid w:val="006A6B80"/>
    <w:rsid w:val="006B07DA"/>
    <w:rsid w:val="006B283D"/>
    <w:rsid w:val="006B3404"/>
    <w:rsid w:val="006B6F90"/>
    <w:rsid w:val="006C0479"/>
    <w:rsid w:val="006C3F23"/>
    <w:rsid w:val="006D3CF6"/>
    <w:rsid w:val="006D696D"/>
    <w:rsid w:val="006D6E86"/>
    <w:rsid w:val="006E1FD5"/>
    <w:rsid w:val="006E3EAD"/>
    <w:rsid w:val="006F2183"/>
    <w:rsid w:val="006F2650"/>
    <w:rsid w:val="006F2CC9"/>
    <w:rsid w:val="007036CD"/>
    <w:rsid w:val="00703DD0"/>
    <w:rsid w:val="00706B3E"/>
    <w:rsid w:val="007119E1"/>
    <w:rsid w:val="0071355A"/>
    <w:rsid w:val="0071388D"/>
    <w:rsid w:val="007157A9"/>
    <w:rsid w:val="0072187A"/>
    <w:rsid w:val="00726319"/>
    <w:rsid w:val="007328D8"/>
    <w:rsid w:val="00737B2B"/>
    <w:rsid w:val="00740EDA"/>
    <w:rsid w:val="007414A8"/>
    <w:rsid w:val="007441A6"/>
    <w:rsid w:val="00745E63"/>
    <w:rsid w:val="00747859"/>
    <w:rsid w:val="007529AE"/>
    <w:rsid w:val="00752D92"/>
    <w:rsid w:val="00753538"/>
    <w:rsid w:val="007542E6"/>
    <w:rsid w:val="00760999"/>
    <w:rsid w:val="00763494"/>
    <w:rsid w:val="00766317"/>
    <w:rsid w:val="00767A0C"/>
    <w:rsid w:val="00772E25"/>
    <w:rsid w:val="00773130"/>
    <w:rsid w:val="00776932"/>
    <w:rsid w:val="00782D23"/>
    <w:rsid w:val="00785A1A"/>
    <w:rsid w:val="00786D4B"/>
    <w:rsid w:val="00787227"/>
    <w:rsid w:val="00793111"/>
    <w:rsid w:val="00795B0D"/>
    <w:rsid w:val="007A03BD"/>
    <w:rsid w:val="007A6068"/>
    <w:rsid w:val="007B2690"/>
    <w:rsid w:val="007B3787"/>
    <w:rsid w:val="007B3F53"/>
    <w:rsid w:val="007C0339"/>
    <w:rsid w:val="007C1108"/>
    <w:rsid w:val="007C1249"/>
    <w:rsid w:val="007C1B25"/>
    <w:rsid w:val="007C3802"/>
    <w:rsid w:val="007D15AB"/>
    <w:rsid w:val="007D330B"/>
    <w:rsid w:val="007D33B0"/>
    <w:rsid w:val="007D6FAE"/>
    <w:rsid w:val="007D7368"/>
    <w:rsid w:val="007E3E0B"/>
    <w:rsid w:val="007E7D4A"/>
    <w:rsid w:val="007F1F5F"/>
    <w:rsid w:val="007F363F"/>
    <w:rsid w:val="008006BD"/>
    <w:rsid w:val="008026D1"/>
    <w:rsid w:val="00803E02"/>
    <w:rsid w:val="00803EA4"/>
    <w:rsid w:val="00810CE0"/>
    <w:rsid w:val="00816654"/>
    <w:rsid w:val="00821DB2"/>
    <w:rsid w:val="00842C3B"/>
    <w:rsid w:val="00843C6D"/>
    <w:rsid w:val="00854FA9"/>
    <w:rsid w:val="00855230"/>
    <w:rsid w:val="00855F69"/>
    <w:rsid w:val="00863126"/>
    <w:rsid w:val="008640B5"/>
    <w:rsid w:val="0086520C"/>
    <w:rsid w:val="00870A44"/>
    <w:rsid w:val="008750CF"/>
    <w:rsid w:val="00875718"/>
    <w:rsid w:val="00877C4A"/>
    <w:rsid w:val="00880BB1"/>
    <w:rsid w:val="00881729"/>
    <w:rsid w:val="00882A4A"/>
    <w:rsid w:val="0088373B"/>
    <w:rsid w:val="008842A9"/>
    <w:rsid w:val="00886D3F"/>
    <w:rsid w:val="00893CA6"/>
    <w:rsid w:val="0089576E"/>
    <w:rsid w:val="00896383"/>
    <w:rsid w:val="008A323B"/>
    <w:rsid w:val="008A340E"/>
    <w:rsid w:val="008A39C1"/>
    <w:rsid w:val="008A6FC8"/>
    <w:rsid w:val="008B021E"/>
    <w:rsid w:val="008B4F74"/>
    <w:rsid w:val="008C1394"/>
    <w:rsid w:val="008D6097"/>
    <w:rsid w:val="008E0730"/>
    <w:rsid w:val="008E6670"/>
    <w:rsid w:val="008F099A"/>
    <w:rsid w:val="008F0D89"/>
    <w:rsid w:val="008F1BDD"/>
    <w:rsid w:val="008F5FE5"/>
    <w:rsid w:val="009028F0"/>
    <w:rsid w:val="00903E47"/>
    <w:rsid w:val="00907610"/>
    <w:rsid w:val="00913586"/>
    <w:rsid w:val="00916A51"/>
    <w:rsid w:val="00920340"/>
    <w:rsid w:val="009212FE"/>
    <w:rsid w:val="0092234B"/>
    <w:rsid w:val="00925E81"/>
    <w:rsid w:val="00925FF1"/>
    <w:rsid w:val="00931FC2"/>
    <w:rsid w:val="0093631C"/>
    <w:rsid w:val="009366DE"/>
    <w:rsid w:val="009416BA"/>
    <w:rsid w:val="00942179"/>
    <w:rsid w:val="00943464"/>
    <w:rsid w:val="00945969"/>
    <w:rsid w:val="009463BD"/>
    <w:rsid w:val="0094668B"/>
    <w:rsid w:val="009521AF"/>
    <w:rsid w:val="009537F2"/>
    <w:rsid w:val="00954744"/>
    <w:rsid w:val="0095697B"/>
    <w:rsid w:val="00956998"/>
    <w:rsid w:val="00963A9E"/>
    <w:rsid w:val="009654F3"/>
    <w:rsid w:val="0096654B"/>
    <w:rsid w:val="0097145A"/>
    <w:rsid w:val="009716A0"/>
    <w:rsid w:val="0097502A"/>
    <w:rsid w:val="00990B77"/>
    <w:rsid w:val="00993B8D"/>
    <w:rsid w:val="00996E48"/>
    <w:rsid w:val="009A31E9"/>
    <w:rsid w:val="009A7B80"/>
    <w:rsid w:val="009B026F"/>
    <w:rsid w:val="009B04ED"/>
    <w:rsid w:val="009B289F"/>
    <w:rsid w:val="009C1381"/>
    <w:rsid w:val="009C4125"/>
    <w:rsid w:val="009C6D85"/>
    <w:rsid w:val="009D0DD5"/>
    <w:rsid w:val="009D5D0D"/>
    <w:rsid w:val="00A04C70"/>
    <w:rsid w:val="00A06BDF"/>
    <w:rsid w:val="00A07334"/>
    <w:rsid w:val="00A1024B"/>
    <w:rsid w:val="00A10E4C"/>
    <w:rsid w:val="00A16990"/>
    <w:rsid w:val="00A174D3"/>
    <w:rsid w:val="00A17922"/>
    <w:rsid w:val="00A2164A"/>
    <w:rsid w:val="00A21B2E"/>
    <w:rsid w:val="00A246FB"/>
    <w:rsid w:val="00A269EC"/>
    <w:rsid w:val="00A26AFF"/>
    <w:rsid w:val="00A27EEC"/>
    <w:rsid w:val="00A33A11"/>
    <w:rsid w:val="00A33C46"/>
    <w:rsid w:val="00A4242E"/>
    <w:rsid w:val="00A43C02"/>
    <w:rsid w:val="00A43E07"/>
    <w:rsid w:val="00A46663"/>
    <w:rsid w:val="00A52893"/>
    <w:rsid w:val="00A52B42"/>
    <w:rsid w:val="00A57D44"/>
    <w:rsid w:val="00A63E0E"/>
    <w:rsid w:val="00A64412"/>
    <w:rsid w:val="00A67BDF"/>
    <w:rsid w:val="00A74611"/>
    <w:rsid w:val="00A76AAE"/>
    <w:rsid w:val="00A807A9"/>
    <w:rsid w:val="00A848E5"/>
    <w:rsid w:val="00A92BE7"/>
    <w:rsid w:val="00A95F16"/>
    <w:rsid w:val="00A96752"/>
    <w:rsid w:val="00A97DA9"/>
    <w:rsid w:val="00AA0174"/>
    <w:rsid w:val="00AA1C7B"/>
    <w:rsid w:val="00AA204F"/>
    <w:rsid w:val="00AA6B49"/>
    <w:rsid w:val="00AC1D27"/>
    <w:rsid w:val="00AD0583"/>
    <w:rsid w:val="00AD0A2E"/>
    <w:rsid w:val="00AD2F4B"/>
    <w:rsid w:val="00AF0B26"/>
    <w:rsid w:val="00B00501"/>
    <w:rsid w:val="00B027EB"/>
    <w:rsid w:val="00B02E66"/>
    <w:rsid w:val="00B03229"/>
    <w:rsid w:val="00B063E8"/>
    <w:rsid w:val="00B1177F"/>
    <w:rsid w:val="00B13E84"/>
    <w:rsid w:val="00B15D73"/>
    <w:rsid w:val="00B17404"/>
    <w:rsid w:val="00B207D0"/>
    <w:rsid w:val="00B2289B"/>
    <w:rsid w:val="00B27580"/>
    <w:rsid w:val="00B36CC1"/>
    <w:rsid w:val="00B3738E"/>
    <w:rsid w:val="00B40B8B"/>
    <w:rsid w:val="00B42588"/>
    <w:rsid w:val="00B4715A"/>
    <w:rsid w:val="00B508D0"/>
    <w:rsid w:val="00B51024"/>
    <w:rsid w:val="00B53871"/>
    <w:rsid w:val="00B57681"/>
    <w:rsid w:val="00B61ADD"/>
    <w:rsid w:val="00B6466F"/>
    <w:rsid w:val="00B6501E"/>
    <w:rsid w:val="00B71401"/>
    <w:rsid w:val="00B718B7"/>
    <w:rsid w:val="00B726FD"/>
    <w:rsid w:val="00B727D2"/>
    <w:rsid w:val="00B73BC6"/>
    <w:rsid w:val="00B832D6"/>
    <w:rsid w:val="00B83D42"/>
    <w:rsid w:val="00B87D0B"/>
    <w:rsid w:val="00B9367C"/>
    <w:rsid w:val="00BA5DB7"/>
    <w:rsid w:val="00BB2A41"/>
    <w:rsid w:val="00BB3642"/>
    <w:rsid w:val="00BB4DC7"/>
    <w:rsid w:val="00BB7EA2"/>
    <w:rsid w:val="00BC0922"/>
    <w:rsid w:val="00BC34DE"/>
    <w:rsid w:val="00BC4694"/>
    <w:rsid w:val="00BC65FD"/>
    <w:rsid w:val="00BC7B70"/>
    <w:rsid w:val="00BC7DCF"/>
    <w:rsid w:val="00BC7E71"/>
    <w:rsid w:val="00BD155B"/>
    <w:rsid w:val="00BD4603"/>
    <w:rsid w:val="00BE23D0"/>
    <w:rsid w:val="00BE531D"/>
    <w:rsid w:val="00BE59F7"/>
    <w:rsid w:val="00BF02B3"/>
    <w:rsid w:val="00BF0C1E"/>
    <w:rsid w:val="00BF28F8"/>
    <w:rsid w:val="00BF45F8"/>
    <w:rsid w:val="00C06C69"/>
    <w:rsid w:val="00C12894"/>
    <w:rsid w:val="00C24E4D"/>
    <w:rsid w:val="00C33950"/>
    <w:rsid w:val="00C33C2E"/>
    <w:rsid w:val="00C4018C"/>
    <w:rsid w:val="00C47E1A"/>
    <w:rsid w:val="00C503C0"/>
    <w:rsid w:val="00C50AE8"/>
    <w:rsid w:val="00C542B4"/>
    <w:rsid w:val="00C61261"/>
    <w:rsid w:val="00C617AA"/>
    <w:rsid w:val="00C62FC0"/>
    <w:rsid w:val="00C72FC2"/>
    <w:rsid w:val="00C7457C"/>
    <w:rsid w:val="00C831BD"/>
    <w:rsid w:val="00C86B32"/>
    <w:rsid w:val="00C90F8B"/>
    <w:rsid w:val="00CA7916"/>
    <w:rsid w:val="00CB0575"/>
    <w:rsid w:val="00CB3B58"/>
    <w:rsid w:val="00CB43AE"/>
    <w:rsid w:val="00CC0AC8"/>
    <w:rsid w:val="00CE474B"/>
    <w:rsid w:val="00CE6F38"/>
    <w:rsid w:val="00CE7539"/>
    <w:rsid w:val="00CE7EF0"/>
    <w:rsid w:val="00CF028F"/>
    <w:rsid w:val="00CF1F10"/>
    <w:rsid w:val="00CF6EF3"/>
    <w:rsid w:val="00D00BC0"/>
    <w:rsid w:val="00D00EFD"/>
    <w:rsid w:val="00D069E1"/>
    <w:rsid w:val="00D1600A"/>
    <w:rsid w:val="00D17EF0"/>
    <w:rsid w:val="00D2510D"/>
    <w:rsid w:val="00D318C5"/>
    <w:rsid w:val="00D3454D"/>
    <w:rsid w:val="00D42EB0"/>
    <w:rsid w:val="00D44BDA"/>
    <w:rsid w:val="00D560ED"/>
    <w:rsid w:val="00D6142C"/>
    <w:rsid w:val="00D64974"/>
    <w:rsid w:val="00D67A7F"/>
    <w:rsid w:val="00D72AB8"/>
    <w:rsid w:val="00D76923"/>
    <w:rsid w:val="00D77989"/>
    <w:rsid w:val="00D77AAA"/>
    <w:rsid w:val="00D81DD8"/>
    <w:rsid w:val="00D91B7F"/>
    <w:rsid w:val="00D934AC"/>
    <w:rsid w:val="00D93A6E"/>
    <w:rsid w:val="00DA548C"/>
    <w:rsid w:val="00DB3C9C"/>
    <w:rsid w:val="00DB7C7C"/>
    <w:rsid w:val="00DC2E35"/>
    <w:rsid w:val="00DC5173"/>
    <w:rsid w:val="00DD408E"/>
    <w:rsid w:val="00DE206F"/>
    <w:rsid w:val="00DE2FD4"/>
    <w:rsid w:val="00DE60CF"/>
    <w:rsid w:val="00DE7124"/>
    <w:rsid w:val="00DF28D9"/>
    <w:rsid w:val="00DF3EB8"/>
    <w:rsid w:val="00DF457D"/>
    <w:rsid w:val="00E024EF"/>
    <w:rsid w:val="00E035E1"/>
    <w:rsid w:val="00E062BF"/>
    <w:rsid w:val="00E11E7D"/>
    <w:rsid w:val="00E13C4A"/>
    <w:rsid w:val="00E14643"/>
    <w:rsid w:val="00E14BCF"/>
    <w:rsid w:val="00E2073F"/>
    <w:rsid w:val="00E30DD9"/>
    <w:rsid w:val="00E31F1F"/>
    <w:rsid w:val="00E3501D"/>
    <w:rsid w:val="00E4326C"/>
    <w:rsid w:val="00E5085F"/>
    <w:rsid w:val="00E508EB"/>
    <w:rsid w:val="00E51374"/>
    <w:rsid w:val="00E52BF7"/>
    <w:rsid w:val="00E55DA1"/>
    <w:rsid w:val="00E57C99"/>
    <w:rsid w:val="00E61089"/>
    <w:rsid w:val="00E66836"/>
    <w:rsid w:val="00E7257E"/>
    <w:rsid w:val="00E76E60"/>
    <w:rsid w:val="00E80894"/>
    <w:rsid w:val="00E83A9D"/>
    <w:rsid w:val="00E86E86"/>
    <w:rsid w:val="00EA3C57"/>
    <w:rsid w:val="00EA4205"/>
    <w:rsid w:val="00EB552D"/>
    <w:rsid w:val="00EC1EA1"/>
    <w:rsid w:val="00EC2EC8"/>
    <w:rsid w:val="00ED110D"/>
    <w:rsid w:val="00EE2870"/>
    <w:rsid w:val="00EE568C"/>
    <w:rsid w:val="00EF271D"/>
    <w:rsid w:val="00EF7D16"/>
    <w:rsid w:val="00F105DD"/>
    <w:rsid w:val="00F10A6B"/>
    <w:rsid w:val="00F13F25"/>
    <w:rsid w:val="00F15939"/>
    <w:rsid w:val="00F22902"/>
    <w:rsid w:val="00F2697B"/>
    <w:rsid w:val="00F3110A"/>
    <w:rsid w:val="00F331A0"/>
    <w:rsid w:val="00F42AC1"/>
    <w:rsid w:val="00F4352F"/>
    <w:rsid w:val="00F43E73"/>
    <w:rsid w:val="00F44F52"/>
    <w:rsid w:val="00F4666A"/>
    <w:rsid w:val="00F50C96"/>
    <w:rsid w:val="00F53D89"/>
    <w:rsid w:val="00F54E93"/>
    <w:rsid w:val="00F647AC"/>
    <w:rsid w:val="00F6657C"/>
    <w:rsid w:val="00F66969"/>
    <w:rsid w:val="00F70984"/>
    <w:rsid w:val="00F70B2B"/>
    <w:rsid w:val="00F72F5C"/>
    <w:rsid w:val="00F7658F"/>
    <w:rsid w:val="00F81D4C"/>
    <w:rsid w:val="00F85E0A"/>
    <w:rsid w:val="00F90248"/>
    <w:rsid w:val="00F940A3"/>
    <w:rsid w:val="00F949DD"/>
    <w:rsid w:val="00F94F20"/>
    <w:rsid w:val="00FA4CA2"/>
    <w:rsid w:val="00FA51BE"/>
    <w:rsid w:val="00FA6630"/>
    <w:rsid w:val="00FA7BA0"/>
    <w:rsid w:val="00FB74DF"/>
    <w:rsid w:val="00FD22C4"/>
    <w:rsid w:val="00FE120B"/>
    <w:rsid w:val="00FE321E"/>
    <w:rsid w:val="00FE64E0"/>
    <w:rsid w:val="00FE799B"/>
    <w:rsid w:val="00FF57F3"/>
    <w:rsid w:val="00FF61BB"/>
    <w:rsid w:val="00FF773D"/>
    <w:rsid w:val="00FF7B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45AB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03B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354"/>
    <w:pPr>
      <w:ind w:left="720"/>
      <w:contextualSpacing/>
    </w:pPr>
    <w:rPr>
      <w:lang w:val="en-US"/>
    </w:rPr>
  </w:style>
  <w:style w:type="character" w:styleId="Hyperlink">
    <w:name w:val="Hyperlink"/>
    <w:basedOn w:val="DefaultParagraphFont"/>
    <w:uiPriority w:val="99"/>
    <w:unhideWhenUsed/>
    <w:rsid w:val="00C4018C"/>
    <w:rPr>
      <w:color w:val="0000FF" w:themeColor="hyperlink"/>
      <w:u w:val="single"/>
    </w:rPr>
  </w:style>
  <w:style w:type="character" w:customStyle="1" w:styleId="Heading1Char">
    <w:name w:val="Heading 1 Char"/>
    <w:basedOn w:val="DefaultParagraphFont"/>
    <w:link w:val="Heading1"/>
    <w:uiPriority w:val="9"/>
    <w:rsid w:val="007A03BD"/>
    <w:rPr>
      <w:rFonts w:asciiTheme="majorHAnsi" w:eastAsiaTheme="majorEastAsia" w:hAnsiTheme="majorHAnsi" w:cstheme="majorBidi"/>
      <w:b/>
      <w:bCs/>
      <w:color w:val="365F91" w:themeColor="accent1" w:themeShade="BF"/>
      <w:sz w:val="28"/>
      <w:szCs w:val="28"/>
      <w:lang w:val="en-US" w:bidi="en-US"/>
    </w:rPr>
  </w:style>
  <w:style w:type="paragraph" w:styleId="BalloonText">
    <w:name w:val="Balloon Text"/>
    <w:basedOn w:val="Normal"/>
    <w:link w:val="BalloonTextChar"/>
    <w:uiPriority w:val="99"/>
    <w:semiHidden/>
    <w:unhideWhenUsed/>
    <w:rsid w:val="007A0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3BD"/>
    <w:rPr>
      <w:rFonts w:ascii="Lucida Grande" w:hAnsi="Lucida Grande" w:cs="Lucida Grande"/>
      <w:sz w:val="18"/>
      <w:szCs w:val="18"/>
    </w:rPr>
  </w:style>
  <w:style w:type="paragraph" w:customStyle="1" w:styleId="Pa4">
    <w:name w:val="Pa4"/>
    <w:basedOn w:val="Normal"/>
    <w:next w:val="Normal"/>
    <w:uiPriority w:val="99"/>
    <w:rsid w:val="009537F2"/>
    <w:pPr>
      <w:widowControl w:val="0"/>
      <w:autoSpaceDE w:val="0"/>
      <w:autoSpaceDN w:val="0"/>
      <w:adjustRightInd w:val="0"/>
      <w:spacing w:line="251" w:lineRule="atLeast"/>
    </w:pPr>
    <w:rPr>
      <w:rFonts w:ascii="Scala Sans" w:hAnsi="Scala Sans" w:cs="Times New Roman"/>
      <w:lang w:val="en-US"/>
    </w:rPr>
  </w:style>
  <w:style w:type="character" w:styleId="Strong">
    <w:name w:val="Strong"/>
    <w:basedOn w:val="DefaultParagraphFont"/>
    <w:uiPriority w:val="22"/>
    <w:qFormat/>
    <w:rsid w:val="002B4D17"/>
    <w:rPr>
      <w:b/>
      <w:bCs/>
    </w:rPr>
  </w:style>
  <w:style w:type="character" w:styleId="FollowedHyperlink">
    <w:name w:val="FollowedHyperlink"/>
    <w:basedOn w:val="DefaultParagraphFont"/>
    <w:uiPriority w:val="99"/>
    <w:semiHidden/>
    <w:unhideWhenUsed/>
    <w:rsid w:val="00B508D0"/>
    <w:rPr>
      <w:color w:val="800080" w:themeColor="followedHyperlink"/>
      <w:u w:val="single"/>
    </w:rPr>
  </w:style>
  <w:style w:type="paragraph" w:styleId="Header">
    <w:name w:val="header"/>
    <w:basedOn w:val="Normal"/>
    <w:link w:val="HeaderChar"/>
    <w:uiPriority w:val="99"/>
    <w:unhideWhenUsed/>
    <w:rsid w:val="00F53D89"/>
    <w:pPr>
      <w:tabs>
        <w:tab w:val="center" w:pos="4320"/>
        <w:tab w:val="right" w:pos="8640"/>
      </w:tabs>
    </w:pPr>
  </w:style>
  <w:style w:type="character" w:customStyle="1" w:styleId="HeaderChar">
    <w:name w:val="Header Char"/>
    <w:basedOn w:val="DefaultParagraphFont"/>
    <w:link w:val="Header"/>
    <w:uiPriority w:val="99"/>
    <w:rsid w:val="00F53D89"/>
  </w:style>
  <w:style w:type="paragraph" w:styleId="Footer">
    <w:name w:val="footer"/>
    <w:basedOn w:val="Normal"/>
    <w:link w:val="FooterChar"/>
    <w:uiPriority w:val="99"/>
    <w:unhideWhenUsed/>
    <w:rsid w:val="00F53D89"/>
    <w:pPr>
      <w:tabs>
        <w:tab w:val="center" w:pos="4320"/>
        <w:tab w:val="right" w:pos="8640"/>
      </w:tabs>
    </w:pPr>
  </w:style>
  <w:style w:type="character" w:customStyle="1" w:styleId="FooterChar">
    <w:name w:val="Footer Char"/>
    <w:basedOn w:val="DefaultParagraphFont"/>
    <w:link w:val="Footer"/>
    <w:uiPriority w:val="99"/>
    <w:rsid w:val="00F53D89"/>
  </w:style>
  <w:style w:type="paragraph" w:styleId="Bibliography">
    <w:name w:val="Bibliography"/>
    <w:basedOn w:val="Normal"/>
    <w:next w:val="Normal"/>
    <w:uiPriority w:val="37"/>
    <w:unhideWhenUsed/>
    <w:rsid w:val="00404826"/>
  </w:style>
  <w:style w:type="character" w:styleId="PageNumber">
    <w:name w:val="page number"/>
    <w:basedOn w:val="DefaultParagraphFont"/>
    <w:uiPriority w:val="99"/>
    <w:semiHidden/>
    <w:unhideWhenUsed/>
    <w:rsid w:val="00520B20"/>
  </w:style>
  <w:style w:type="character" w:styleId="CommentReference">
    <w:name w:val="annotation reference"/>
    <w:basedOn w:val="DefaultParagraphFont"/>
    <w:uiPriority w:val="99"/>
    <w:semiHidden/>
    <w:unhideWhenUsed/>
    <w:rsid w:val="00A07334"/>
    <w:rPr>
      <w:sz w:val="16"/>
      <w:szCs w:val="16"/>
    </w:rPr>
  </w:style>
  <w:style w:type="paragraph" w:styleId="CommentText">
    <w:name w:val="annotation text"/>
    <w:basedOn w:val="Normal"/>
    <w:link w:val="CommentTextChar"/>
    <w:uiPriority w:val="99"/>
    <w:unhideWhenUsed/>
    <w:rsid w:val="00A07334"/>
    <w:rPr>
      <w:sz w:val="20"/>
      <w:szCs w:val="20"/>
    </w:rPr>
  </w:style>
  <w:style w:type="character" w:customStyle="1" w:styleId="CommentTextChar">
    <w:name w:val="Comment Text Char"/>
    <w:basedOn w:val="DefaultParagraphFont"/>
    <w:link w:val="CommentText"/>
    <w:uiPriority w:val="99"/>
    <w:rsid w:val="00A07334"/>
    <w:rPr>
      <w:sz w:val="20"/>
      <w:szCs w:val="20"/>
    </w:rPr>
  </w:style>
  <w:style w:type="paragraph" w:styleId="CommentSubject">
    <w:name w:val="annotation subject"/>
    <w:basedOn w:val="CommentText"/>
    <w:next w:val="CommentText"/>
    <w:link w:val="CommentSubjectChar"/>
    <w:uiPriority w:val="99"/>
    <w:semiHidden/>
    <w:unhideWhenUsed/>
    <w:rsid w:val="00A07334"/>
    <w:rPr>
      <w:b/>
      <w:bCs/>
    </w:rPr>
  </w:style>
  <w:style w:type="character" w:customStyle="1" w:styleId="CommentSubjectChar">
    <w:name w:val="Comment Subject Char"/>
    <w:basedOn w:val="CommentTextChar"/>
    <w:link w:val="CommentSubject"/>
    <w:uiPriority w:val="99"/>
    <w:semiHidden/>
    <w:rsid w:val="00A07334"/>
    <w:rPr>
      <w:b/>
      <w:bCs/>
      <w:sz w:val="20"/>
      <w:szCs w:val="20"/>
    </w:rPr>
  </w:style>
  <w:style w:type="paragraph" w:styleId="Revision">
    <w:name w:val="Revision"/>
    <w:hidden/>
    <w:uiPriority w:val="99"/>
    <w:semiHidden/>
    <w:rsid w:val="00C33C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03B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354"/>
    <w:pPr>
      <w:ind w:left="720"/>
      <w:contextualSpacing/>
    </w:pPr>
    <w:rPr>
      <w:lang w:val="en-US"/>
    </w:rPr>
  </w:style>
  <w:style w:type="character" w:styleId="Hyperlink">
    <w:name w:val="Hyperlink"/>
    <w:basedOn w:val="DefaultParagraphFont"/>
    <w:uiPriority w:val="99"/>
    <w:unhideWhenUsed/>
    <w:rsid w:val="00C4018C"/>
    <w:rPr>
      <w:color w:val="0000FF" w:themeColor="hyperlink"/>
      <w:u w:val="single"/>
    </w:rPr>
  </w:style>
  <w:style w:type="character" w:customStyle="1" w:styleId="Heading1Char">
    <w:name w:val="Heading 1 Char"/>
    <w:basedOn w:val="DefaultParagraphFont"/>
    <w:link w:val="Heading1"/>
    <w:uiPriority w:val="9"/>
    <w:rsid w:val="007A03BD"/>
    <w:rPr>
      <w:rFonts w:asciiTheme="majorHAnsi" w:eastAsiaTheme="majorEastAsia" w:hAnsiTheme="majorHAnsi" w:cstheme="majorBidi"/>
      <w:b/>
      <w:bCs/>
      <w:color w:val="365F91" w:themeColor="accent1" w:themeShade="BF"/>
      <w:sz w:val="28"/>
      <w:szCs w:val="28"/>
      <w:lang w:val="en-US" w:bidi="en-US"/>
    </w:rPr>
  </w:style>
  <w:style w:type="paragraph" w:styleId="BalloonText">
    <w:name w:val="Balloon Text"/>
    <w:basedOn w:val="Normal"/>
    <w:link w:val="BalloonTextChar"/>
    <w:uiPriority w:val="99"/>
    <w:semiHidden/>
    <w:unhideWhenUsed/>
    <w:rsid w:val="007A0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3BD"/>
    <w:rPr>
      <w:rFonts w:ascii="Lucida Grande" w:hAnsi="Lucida Grande" w:cs="Lucida Grande"/>
      <w:sz w:val="18"/>
      <w:szCs w:val="18"/>
    </w:rPr>
  </w:style>
  <w:style w:type="paragraph" w:customStyle="1" w:styleId="Pa4">
    <w:name w:val="Pa4"/>
    <w:basedOn w:val="Normal"/>
    <w:next w:val="Normal"/>
    <w:uiPriority w:val="99"/>
    <w:rsid w:val="009537F2"/>
    <w:pPr>
      <w:widowControl w:val="0"/>
      <w:autoSpaceDE w:val="0"/>
      <w:autoSpaceDN w:val="0"/>
      <w:adjustRightInd w:val="0"/>
      <w:spacing w:line="251" w:lineRule="atLeast"/>
    </w:pPr>
    <w:rPr>
      <w:rFonts w:ascii="Scala Sans" w:hAnsi="Scala Sans" w:cs="Times New Roman"/>
      <w:lang w:val="en-US"/>
    </w:rPr>
  </w:style>
  <w:style w:type="character" w:styleId="Strong">
    <w:name w:val="Strong"/>
    <w:basedOn w:val="DefaultParagraphFont"/>
    <w:uiPriority w:val="22"/>
    <w:qFormat/>
    <w:rsid w:val="002B4D17"/>
    <w:rPr>
      <w:b/>
      <w:bCs/>
    </w:rPr>
  </w:style>
  <w:style w:type="character" w:styleId="FollowedHyperlink">
    <w:name w:val="FollowedHyperlink"/>
    <w:basedOn w:val="DefaultParagraphFont"/>
    <w:uiPriority w:val="99"/>
    <w:semiHidden/>
    <w:unhideWhenUsed/>
    <w:rsid w:val="00B508D0"/>
    <w:rPr>
      <w:color w:val="800080" w:themeColor="followedHyperlink"/>
      <w:u w:val="single"/>
    </w:rPr>
  </w:style>
  <w:style w:type="paragraph" w:styleId="Header">
    <w:name w:val="header"/>
    <w:basedOn w:val="Normal"/>
    <w:link w:val="HeaderChar"/>
    <w:uiPriority w:val="99"/>
    <w:unhideWhenUsed/>
    <w:rsid w:val="00F53D89"/>
    <w:pPr>
      <w:tabs>
        <w:tab w:val="center" w:pos="4320"/>
        <w:tab w:val="right" w:pos="8640"/>
      </w:tabs>
    </w:pPr>
  </w:style>
  <w:style w:type="character" w:customStyle="1" w:styleId="HeaderChar">
    <w:name w:val="Header Char"/>
    <w:basedOn w:val="DefaultParagraphFont"/>
    <w:link w:val="Header"/>
    <w:uiPriority w:val="99"/>
    <w:rsid w:val="00F53D89"/>
  </w:style>
  <w:style w:type="paragraph" w:styleId="Footer">
    <w:name w:val="footer"/>
    <w:basedOn w:val="Normal"/>
    <w:link w:val="FooterChar"/>
    <w:uiPriority w:val="99"/>
    <w:unhideWhenUsed/>
    <w:rsid w:val="00F53D89"/>
    <w:pPr>
      <w:tabs>
        <w:tab w:val="center" w:pos="4320"/>
        <w:tab w:val="right" w:pos="8640"/>
      </w:tabs>
    </w:pPr>
  </w:style>
  <w:style w:type="character" w:customStyle="1" w:styleId="FooterChar">
    <w:name w:val="Footer Char"/>
    <w:basedOn w:val="DefaultParagraphFont"/>
    <w:link w:val="Footer"/>
    <w:uiPriority w:val="99"/>
    <w:rsid w:val="00F53D89"/>
  </w:style>
  <w:style w:type="paragraph" w:styleId="Bibliography">
    <w:name w:val="Bibliography"/>
    <w:basedOn w:val="Normal"/>
    <w:next w:val="Normal"/>
    <w:uiPriority w:val="37"/>
    <w:unhideWhenUsed/>
    <w:rsid w:val="00404826"/>
  </w:style>
  <w:style w:type="character" w:styleId="PageNumber">
    <w:name w:val="page number"/>
    <w:basedOn w:val="DefaultParagraphFont"/>
    <w:uiPriority w:val="99"/>
    <w:semiHidden/>
    <w:unhideWhenUsed/>
    <w:rsid w:val="00520B20"/>
  </w:style>
  <w:style w:type="character" w:styleId="CommentReference">
    <w:name w:val="annotation reference"/>
    <w:basedOn w:val="DefaultParagraphFont"/>
    <w:uiPriority w:val="99"/>
    <w:semiHidden/>
    <w:unhideWhenUsed/>
    <w:rsid w:val="00A07334"/>
    <w:rPr>
      <w:sz w:val="16"/>
      <w:szCs w:val="16"/>
    </w:rPr>
  </w:style>
  <w:style w:type="paragraph" w:styleId="CommentText">
    <w:name w:val="annotation text"/>
    <w:basedOn w:val="Normal"/>
    <w:link w:val="CommentTextChar"/>
    <w:uiPriority w:val="99"/>
    <w:unhideWhenUsed/>
    <w:rsid w:val="00A07334"/>
    <w:rPr>
      <w:sz w:val="20"/>
      <w:szCs w:val="20"/>
    </w:rPr>
  </w:style>
  <w:style w:type="character" w:customStyle="1" w:styleId="CommentTextChar">
    <w:name w:val="Comment Text Char"/>
    <w:basedOn w:val="DefaultParagraphFont"/>
    <w:link w:val="CommentText"/>
    <w:uiPriority w:val="99"/>
    <w:rsid w:val="00A07334"/>
    <w:rPr>
      <w:sz w:val="20"/>
      <w:szCs w:val="20"/>
    </w:rPr>
  </w:style>
  <w:style w:type="paragraph" w:styleId="CommentSubject">
    <w:name w:val="annotation subject"/>
    <w:basedOn w:val="CommentText"/>
    <w:next w:val="CommentText"/>
    <w:link w:val="CommentSubjectChar"/>
    <w:uiPriority w:val="99"/>
    <w:semiHidden/>
    <w:unhideWhenUsed/>
    <w:rsid w:val="00A07334"/>
    <w:rPr>
      <w:b/>
      <w:bCs/>
    </w:rPr>
  </w:style>
  <w:style w:type="character" w:customStyle="1" w:styleId="CommentSubjectChar">
    <w:name w:val="Comment Subject Char"/>
    <w:basedOn w:val="CommentTextChar"/>
    <w:link w:val="CommentSubject"/>
    <w:uiPriority w:val="99"/>
    <w:semiHidden/>
    <w:rsid w:val="00A07334"/>
    <w:rPr>
      <w:b/>
      <w:bCs/>
      <w:sz w:val="20"/>
      <w:szCs w:val="20"/>
    </w:rPr>
  </w:style>
  <w:style w:type="paragraph" w:styleId="Revision">
    <w:name w:val="Revision"/>
    <w:hidden/>
    <w:uiPriority w:val="99"/>
    <w:semiHidden/>
    <w:rsid w:val="00C33C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134">
      <w:bodyDiv w:val="1"/>
      <w:marLeft w:val="0"/>
      <w:marRight w:val="0"/>
      <w:marTop w:val="0"/>
      <w:marBottom w:val="0"/>
      <w:divBdr>
        <w:top w:val="none" w:sz="0" w:space="0" w:color="auto"/>
        <w:left w:val="none" w:sz="0" w:space="0" w:color="auto"/>
        <w:bottom w:val="none" w:sz="0" w:space="0" w:color="auto"/>
        <w:right w:val="none" w:sz="0" w:space="0" w:color="auto"/>
      </w:divBdr>
    </w:div>
    <w:div w:id="27921958">
      <w:bodyDiv w:val="1"/>
      <w:marLeft w:val="0"/>
      <w:marRight w:val="0"/>
      <w:marTop w:val="0"/>
      <w:marBottom w:val="0"/>
      <w:divBdr>
        <w:top w:val="none" w:sz="0" w:space="0" w:color="auto"/>
        <w:left w:val="none" w:sz="0" w:space="0" w:color="auto"/>
        <w:bottom w:val="none" w:sz="0" w:space="0" w:color="auto"/>
        <w:right w:val="none" w:sz="0" w:space="0" w:color="auto"/>
      </w:divBdr>
    </w:div>
    <w:div w:id="41027899">
      <w:bodyDiv w:val="1"/>
      <w:marLeft w:val="0"/>
      <w:marRight w:val="0"/>
      <w:marTop w:val="0"/>
      <w:marBottom w:val="0"/>
      <w:divBdr>
        <w:top w:val="none" w:sz="0" w:space="0" w:color="auto"/>
        <w:left w:val="none" w:sz="0" w:space="0" w:color="auto"/>
        <w:bottom w:val="none" w:sz="0" w:space="0" w:color="auto"/>
        <w:right w:val="none" w:sz="0" w:space="0" w:color="auto"/>
      </w:divBdr>
    </w:div>
    <w:div w:id="52588678">
      <w:bodyDiv w:val="1"/>
      <w:marLeft w:val="0"/>
      <w:marRight w:val="0"/>
      <w:marTop w:val="0"/>
      <w:marBottom w:val="0"/>
      <w:divBdr>
        <w:top w:val="none" w:sz="0" w:space="0" w:color="auto"/>
        <w:left w:val="none" w:sz="0" w:space="0" w:color="auto"/>
        <w:bottom w:val="none" w:sz="0" w:space="0" w:color="auto"/>
        <w:right w:val="none" w:sz="0" w:space="0" w:color="auto"/>
      </w:divBdr>
    </w:div>
    <w:div w:id="93794181">
      <w:bodyDiv w:val="1"/>
      <w:marLeft w:val="0"/>
      <w:marRight w:val="0"/>
      <w:marTop w:val="0"/>
      <w:marBottom w:val="0"/>
      <w:divBdr>
        <w:top w:val="none" w:sz="0" w:space="0" w:color="auto"/>
        <w:left w:val="none" w:sz="0" w:space="0" w:color="auto"/>
        <w:bottom w:val="none" w:sz="0" w:space="0" w:color="auto"/>
        <w:right w:val="none" w:sz="0" w:space="0" w:color="auto"/>
      </w:divBdr>
      <w:divsChild>
        <w:div w:id="2001038335">
          <w:marLeft w:val="547"/>
          <w:marRight w:val="0"/>
          <w:marTop w:val="400"/>
          <w:marBottom w:val="0"/>
          <w:divBdr>
            <w:top w:val="none" w:sz="0" w:space="0" w:color="auto"/>
            <w:left w:val="none" w:sz="0" w:space="0" w:color="auto"/>
            <w:bottom w:val="none" w:sz="0" w:space="0" w:color="auto"/>
            <w:right w:val="none" w:sz="0" w:space="0" w:color="auto"/>
          </w:divBdr>
        </w:div>
        <w:div w:id="1732078688">
          <w:marLeft w:val="547"/>
          <w:marRight w:val="0"/>
          <w:marTop w:val="400"/>
          <w:marBottom w:val="0"/>
          <w:divBdr>
            <w:top w:val="none" w:sz="0" w:space="0" w:color="auto"/>
            <w:left w:val="none" w:sz="0" w:space="0" w:color="auto"/>
            <w:bottom w:val="none" w:sz="0" w:space="0" w:color="auto"/>
            <w:right w:val="none" w:sz="0" w:space="0" w:color="auto"/>
          </w:divBdr>
        </w:div>
        <w:div w:id="1519270717">
          <w:marLeft w:val="547"/>
          <w:marRight w:val="0"/>
          <w:marTop w:val="400"/>
          <w:marBottom w:val="0"/>
          <w:divBdr>
            <w:top w:val="none" w:sz="0" w:space="0" w:color="auto"/>
            <w:left w:val="none" w:sz="0" w:space="0" w:color="auto"/>
            <w:bottom w:val="none" w:sz="0" w:space="0" w:color="auto"/>
            <w:right w:val="none" w:sz="0" w:space="0" w:color="auto"/>
          </w:divBdr>
        </w:div>
        <w:div w:id="1030490119">
          <w:marLeft w:val="547"/>
          <w:marRight w:val="0"/>
          <w:marTop w:val="400"/>
          <w:marBottom w:val="0"/>
          <w:divBdr>
            <w:top w:val="none" w:sz="0" w:space="0" w:color="auto"/>
            <w:left w:val="none" w:sz="0" w:space="0" w:color="auto"/>
            <w:bottom w:val="none" w:sz="0" w:space="0" w:color="auto"/>
            <w:right w:val="none" w:sz="0" w:space="0" w:color="auto"/>
          </w:divBdr>
        </w:div>
        <w:div w:id="52773936">
          <w:marLeft w:val="547"/>
          <w:marRight w:val="0"/>
          <w:marTop w:val="400"/>
          <w:marBottom w:val="0"/>
          <w:divBdr>
            <w:top w:val="none" w:sz="0" w:space="0" w:color="auto"/>
            <w:left w:val="none" w:sz="0" w:space="0" w:color="auto"/>
            <w:bottom w:val="none" w:sz="0" w:space="0" w:color="auto"/>
            <w:right w:val="none" w:sz="0" w:space="0" w:color="auto"/>
          </w:divBdr>
        </w:div>
      </w:divsChild>
    </w:div>
    <w:div w:id="152069179">
      <w:bodyDiv w:val="1"/>
      <w:marLeft w:val="0"/>
      <w:marRight w:val="0"/>
      <w:marTop w:val="0"/>
      <w:marBottom w:val="0"/>
      <w:divBdr>
        <w:top w:val="none" w:sz="0" w:space="0" w:color="auto"/>
        <w:left w:val="none" w:sz="0" w:space="0" w:color="auto"/>
        <w:bottom w:val="none" w:sz="0" w:space="0" w:color="auto"/>
        <w:right w:val="none" w:sz="0" w:space="0" w:color="auto"/>
      </w:divBdr>
    </w:div>
    <w:div w:id="282348178">
      <w:bodyDiv w:val="1"/>
      <w:marLeft w:val="0"/>
      <w:marRight w:val="0"/>
      <w:marTop w:val="0"/>
      <w:marBottom w:val="0"/>
      <w:divBdr>
        <w:top w:val="none" w:sz="0" w:space="0" w:color="auto"/>
        <w:left w:val="none" w:sz="0" w:space="0" w:color="auto"/>
        <w:bottom w:val="none" w:sz="0" w:space="0" w:color="auto"/>
        <w:right w:val="none" w:sz="0" w:space="0" w:color="auto"/>
      </w:divBdr>
    </w:div>
    <w:div w:id="332421095">
      <w:bodyDiv w:val="1"/>
      <w:marLeft w:val="0"/>
      <w:marRight w:val="0"/>
      <w:marTop w:val="0"/>
      <w:marBottom w:val="0"/>
      <w:divBdr>
        <w:top w:val="none" w:sz="0" w:space="0" w:color="auto"/>
        <w:left w:val="none" w:sz="0" w:space="0" w:color="auto"/>
        <w:bottom w:val="none" w:sz="0" w:space="0" w:color="auto"/>
        <w:right w:val="none" w:sz="0" w:space="0" w:color="auto"/>
      </w:divBdr>
    </w:div>
    <w:div w:id="450124962">
      <w:bodyDiv w:val="1"/>
      <w:marLeft w:val="0"/>
      <w:marRight w:val="0"/>
      <w:marTop w:val="0"/>
      <w:marBottom w:val="0"/>
      <w:divBdr>
        <w:top w:val="none" w:sz="0" w:space="0" w:color="auto"/>
        <w:left w:val="none" w:sz="0" w:space="0" w:color="auto"/>
        <w:bottom w:val="none" w:sz="0" w:space="0" w:color="auto"/>
        <w:right w:val="none" w:sz="0" w:space="0" w:color="auto"/>
      </w:divBdr>
    </w:div>
    <w:div w:id="554897730">
      <w:bodyDiv w:val="1"/>
      <w:marLeft w:val="0"/>
      <w:marRight w:val="0"/>
      <w:marTop w:val="0"/>
      <w:marBottom w:val="0"/>
      <w:divBdr>
        <w:top w:val="none" w:sz="0" w:space="0" w:color="auto"/>
        <w:left w:val="none" w:sz="0" w:space="0" w:color="auto"/>
        <w:bottom w:val="none" w:sz="0" w:space="0" w:color="auto"/>
        <w:right w:val="none" w:sz="0" w:space="0" w:color="auto"/>
      </w:divBdr>
    </w:div>
    <w:div w:id="657806405">
      <w:bodyDiv w:val="1"/>
      <w:marLeft w:val="0"/>
      <w:marRight w:val="0"/>
      <w:marTop w:val="0"/>
      <w:marBottom w:val="0"/>
      <w:divBdr>
        <w:top w:val="none" w:sz="0" w:space="0" w:color="auto"/>
        <w:left w:val="none" w:sz="0" w:space="0" w:color="auto"/>
        <w:bottom w:val="none" w:sz="0" w:space="0" w:color="auto"/>
        <w:right w:val="none" w:sz="0" w:space="0" w:color="auto"/>
      </w:divBdr>
    </w:div>
    <w:div w:id="707418433">
      <w:bodyDiv w:val="1"/>
      <w:marLeft w:val="0"/>
      <w:marRight w:val="0"/>
      <w:marTop w:val="0"/>
      <w:marBottom w:val="0"/>
      <w:divBdr>
        <w:top w:val="none" w:sz="0" w:space="0" w:color="auto"/>
        <w:left w:val="none" w:sz="0" w:space="0" w:color="auto"/>
        <w:bottom w:val="none" w:sz="0" w:space="0" w:color="auto"/>
        <w:right w:val="none" w:sz="0" w:space="0" w:color="auto"/>
      </w:divBdr>
      <w:divsChild>
        <w:div w:id="1549419607">
          <w:marLeft w:val="547"/>
          <w:marRight w:val="0"/>
          <w:marTop w:val="400"/>
          <w:marBottom w:val="0"/>
          <w:divBdr>
            <w:top w:val="none" w:sz="0" w:space="0" w:color="auto"/>
            <w:left w:val="none" w:sz="0" w:space="0" w:color="auto"/>
            <w:bottom w:val="none" w:sz="0" w:space="0" w:color="auto"/>
            <w:right w:val="none" w:sz="0" w:space="0" w:color="auto"/>
          </w:divBdr>
        </w:div>
        <w:div w:id="1456564964">
          <w:marLeft w:val="547"/>
          <w:marRight w:val="0"/>
          <w:marTop w:val="400"/>
          <w:marBottom w:val="0"/>
          <w:divBdr>
            <w:top w:val="none" w:sz="0" w:space="0" w:color="auto"/>
            <w:left w:val="none" w:sz="0" w:space="0" w:color="auto"/>
            <w:bottom w:val="none" w:sz="0" w:space="0" w:color="auto"/>
            <w:right w:val="none" w:sz="0" w:space="0" w:color="auto"/>
          </w:divBdr>
        </w:div>
        <w:div w:id="2111001267">
          <w:marLeft w:val="547"/>
          <w:marRight w:val="0"/>
          <w:marTop w:val="400"/>
          <w:marBottom w:val="0"/>
          <w:divBdr>
            <w:top w:val="none" w:sz="0" w:space="0" w:color="auto"/>
            <w:left w:val="none" w:sz="0" w:space="0" w:color="auto"/>
            <w:bottom w:val="none" w:sz="0" w:space="0" w:color="auto"/>
            <w:right w:val="none" w:sz="0" w:space="0" w:color="auto"/>
          </w:divBdr>
        </w:div>
        <w:div w:id="768737653">
          <w:marLeft w:val="547"/>
          <w:marRight w:val="0"/>
          <w:marTop w:val="400"/>
          <w:marBottom w:val="0"/>
          <w:divBdr>
            <w:top w:val="none" w:sz="0" w:space="0" w:color="auto"/>
            <w:left w:val="none" w:sz="0" w:space="0" w:color="auto"/>
            <w:bottom w:val="none" w:sz="0" w:space="0" w:color="auto"/>
            <w:right w:val="none" w:sz="0" w:space="0" w:color="auto"/>
          </w:divBdr>
        </w:div>
        <w:div w:id="1841583091">
          <w:marLeft w:val="547"/>
          <w:marRight w:val="0"/>
          <w:marTop w:val="400"/>
          <w:marBottom w:val="0"/>
          <w:divBdr>
            <w:top w:val="none" w:sz="0" w:space="0" w:color="auto"/>
            <w:left w:val="none" w:sz="0" w:space="0" w:color="auto"/>
            <w:bottom w:val="none" w:sz="0" w:space="0" w:color="auto"/>
            <w:right w:val="none" w:sz="0" w:space="0" w:color="auto"/>
          </w:divBdr>
        </w:div>
      </w:divsChild>
    </w:div>
    <w:div w:id="731855839">
      <w:bodyDiv w:val="1"/>
      <w:marLeft w:val="0"/>
      <w:marRight w:val="0"/>
      <w:marTop w:val="0"/>
      <w:marBottom w:val="0"/>
      <w:divBdr>
        <w:top w:val="none" w:sz="0" w:space="0" w:color="auto"/>
        <w:left w:val="none" w:sz="0" w:space="0" w:color="auto"/>
        <w:bottom w:val="none" w:sz="0" w:space="0" w:color="auto"/>
        <w:right w:val="none" w:sz="0" w:space="0" w:color="auto"/>
      </w:divBdr>
    </w:div>
    <w:div w:id="818501213">
      <w:bodyDiv w:val="1"/>
      <w:marLeft w:val="0"/>
      <w:marRight w:val="0"/>
      <w:marTop w:val="0"/>
      <w:marBottom w:val="0"/>
      <w:divBdr>
        <w:top w:val="none" w:sz="0" w:space="0" w:color="auto"/>
        <w:left w:val="none" w:sz="0" w:space="0" w:color="auto"/>
        <w:bottom w:val="none" w:sz="0" w:space="0" w:color="auto"/>
        <w:right w:val="none" w:sz="0" w:space="0" w:color="auto"/>
      </w:divBdr>
    </w:div>
    <w:div w:id="833836145">
      <w:bodyDiv w:val="1"/>
      <w:marLeft w:val="0"/>
      <w:marRight w:val="0"/>
      <w:marTop w:val="0"/>
      <w:marBottom w:val="0"/>
      <w:divBdr>
        <w:top w:val="none" w:sz="0" w:space="0" w:color="auto"/>
        <w:left w:val="none" w:sz="0" w:space="0" w:color="auto"/>
        <w:bottom w:val="none" w:sz="0" w:space="0" w:color="auto"/>
        <w:right w:val="none" w:sz="0" w:space="0" w:color="auto"/>
      </w:divBdr>
    </w:div>
    <w:div w:id="1142771034">
      <w:bodyDiv w:val="1"/>
      <w:marLeft w:val="0"/>
      <w:marRight w:val="0"/>
      <w:marTop w:val="0"/>
      <w:marBottom w:val="0"/>
      <w:divBdr>
        <w:top w:val="none" w:sz="0" w:space="0" w:color="auto"/>
        <w:left w:val="none" w:sz="0" w:space="0" w:color="auto"/>
        <w:bottom w:val="none" w:sz="0" w:space="0" w:color="auto"/>
        <w:right w:val="none" w:sz="0" w:space="0" w:color="auto"/>
      </w:divBdr>
      <w:divsChild>
        <w:div w:id="817068846">
          <w:marLeft w:val="547"/>
          <w:marRight w:val="0"/>
          <w:marTop w:val="400"/>
          <w:marBottom w:val="0"/>
          <w:divBdr>
            <w:top w:val="none" w:sz="0" w:space="0" w:color="auto"/>
            <w:left w:val="none" w:sz="0" w:space="0" w:color="auto"/>
            <w:bottom w:val="none" w:sz="0" w:space="0" w:color="auto"/>
            <w:right w:val="none" w:sz="0" w:space="0" w:color="auto"/>
          </w:divBdr>
        </w:div>
        <w:div w:id="1152064533">
          <w:marLeft w:val="547"/>
          <w:marRight w:val="0"/>
          <w:marTop w:val="400"/>
          <w:marBottom w:val="0"/>
          <w:divBdr>
            <w:top w:val="none" w:sz="0" w:space="0" w:color="auto"/>
            <w:left w:val="none" w:sz="0" w:space="0" w:color="auto"/>
            <w:bottom w:val="none" w:sz="0" w:space="0" w:color="auto"/>
            <w:right w:val="none" w:sz="0" w:space="0" w:color="auto"/>
          </w:divBdr>
        </w:div>
        <w:div w:id="1636711693">
          <w:marLeft w:val="547"/>
          <w:marRight w:val="0"/>
          <w:marTop w:val="400"/>
          <w:marBottom w:val="0"/>
          <w:divBdr>
            <w:top w:val="none" w:sz="0" w:space="0" w:color="auto"/>
            <w:left w:val="none" w:sz="0" w:space="0" w:color="auto"/>
            <w:bottom w:val="none" w:sz="0" w:space="0" w:color="auto"/>
            <w:right w:val="none" w:sz="0" w:space="0" w:color="auto"/>
          </w:divBdr>
        </w:div>
        <w:div w:id="1770193645">
          <w:marLeft w:val="547"/>
          <w:marRight w:val="0"/>
          <w:marTop w:val="400"/>
          <w:marBottom w:val="0"/>
          <w:divBdr>
            <w:top w:val="none" w:sz="0" w:space="0" w:color="auto"/>
            <w:left w:val="none" w:sz="0" w:space="0" w:color="auto"/>
            <w:bottom w:val="none" w:sz="0" w:space="0" w:color="auto"/>
            <w:right w:val="none" w:sz="0" w:space="0" w:color="auto"/>
          </w:divBdr>
        </w:div>
        <w:div w:id="490102449">
          <w:marLeft w:val="547"/>
          <w:marRight w:val="0"/>
          <w:marTop w:val="400"/>
          <w:marBottom w:val="0"/>
          <w:divBdr>
            <w:top w:val="none" w:sz="0" w:space="0" w:color="auto"/>
            <w:left w:val="none" w:sz="0" w:space="0" w:color="auto"/>
            <w:bottom w:val="none" w:sz="0" w:space="0" w:color="auto"/>
            <w:right w:val="none" w:sz="0" w:space="0" w:color="auto"/>
          </w:divBdr>
        </w:div>
      </w:divsChild>
    </w:div>
    <w:div w:id="1157261857">
      <w:bodyDiv w:val="1"/>
      <w:marLeft w:val="0"/>
      <w:marRight w:val="0"/>
      <w:marTop w:val="0"/>
      <w:marBottom w:val="0"/>
      <w:divBdr>
        <w:top w:val="none" w:sz="0" w:space="0" w:color="auto"/>
        <w:left w:val="none" w:sz="0" w:space="0" w:color="auto"/>
        <w:bottom w:val="none" w:sz="0" w:space="0" w:color="auto"/>
        <w:right w:val="none" w:sz="0" w:space="0" w:color="auto"/>
      </w:divBdr>
    </w:div>
    <w:div w:id="1191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5836733">
          <w:marLeft w:val="0"/>
          <w:marRight w:val="0"/>
          <w:marTop w:val="0"/>
          <w:marBottom w:val="0"/>
          <w:divBdr>
            <w:top w:val="none" w:sz="0" w:space="0" w:color="auto"/>
            <w:left w:val="none" w:sz="0" w:space="0" w:color="auto"/>
            <w:bottom w:val="none" w:sz="0" w:space="0" w:color="auto"/>
            <w:right w:val="none" w:sz="0" w:space="0" w:color="auto"/>
          </w:divBdr>
        </w:div>
      </w:divsChild>
    </w:div>
    <w:div w:id="1194539947">
      <w:bodyDiv w:val="1"/>
      <w:marLeft w:val="0"/>
      <w:marRight w:val="0"/>
      <w:marTop w:val="0"/>
      <w:marBottom w:val="0"/>
      <w:divBdr>
        <w:top w:val="none" w:sz="0" w:space="0" w:color="auto"/>
        <w:left w:val="none" w:sz="0" w:space="0" w:color="auto"/>
        <w:bottom w:val="none" w:sz="0" w:space="0" w:color="auto"/>
        <w:right w:val="none" w:sz="0" w:space="0" w:color="auto"/>
      </w:divBdr>
    </w:div>
    <w:div w:id="1239905205">
      <w:bodyDiv w:val="1"/>
      <w:marLeft w:val="0"/>
      <w:marRight w:val="0"/>
      <w:marTop w:val="0"/>
      <w:marBottom w:val="0"/>
      <w:divBdr>
        <w:top w:val="none" w:sz="0" w:space="0" w:color="auto"/>
        <w:left w:val="none" w:sz="0" w:space="0" w:color="auto"/>
        <w:bottom w:val="none" w:sz="0" w:space="0" w:color="auto"/>
        <w:right w:val="none" w:sz="0" w:space="0" w:color="auto"/>
      </w:divBdr>
    </w:div>
    <w:div w:id="1330982220">
      <w:bodyDiv w:val="1"/>
      <w:marLeft w:val="0"/>
      <w:marRight w:val="0"/>
      <w:marTop w:val="0"/>
      <w:marBottom w:val="0"/>
      <w:divBdr>
        <w:top w:val="none" w:sz="0" w:space="0" w:color="auto"/>
        <w:left w:val="none" w:sz="0" w:space="0" w:color="auto"/>
        <w:bottom w:val="none" w:sz="0" w:space="0" w:color="auto"/>
        <w:right w:val="none" w:sz="0" w:space="0" w:color="auto"/>
      </w:divBdr>
    </w:div>
    <w:div w:id="1423839487">
      <w:bodyDiv w:val="1"/>
      <w:marLeft w:val="0"/>
      <w:marRight w:val="0"/>
      <w:marTop w:val="0"/>
      <w:marBottom w:val="0"/>
      <w:divBdr>
        <w:top w:val="none" w:sz="0" w:space="0" w:color="auto"/>
        <w:left w:val="none" w:sz="0" w:space="0" w:color="auto"/>
        <w:bottom w:val="none" w:sz="0" w:space="0" w:color="auto"/>
        <w:right w:val="none" w:sz="0" w:space="0" w:color="auto"/>
      </w:divBdr>
    </w:div>
    <w:div w:id="1462310248">
      <w:bodyDiv w:val="1"/>
      <w:marLeft w:val="0"/>
      <w:marRight w:val="0"/>
      <w:marTop w:val="0"/>
      <w:marBottom w:val="0"/>
      <w:divBdr>
        <w:top w:val="none" w:sz="0" w:space="0" w:color="auto"/>
        <w:left w:val="none" w:sz="0" w:space="0" w:color="auto"/>
        <w:bottom w:val="none" w:sz="0" w:space="0" w:color="auto"/>
        <w:right w:val="none" w:sz="0" w:space="0" w:color="auto"/>
      </w:divBdr>
    </w:div>
    <w:div w:id="1511793192">
      <w:bodyDiv w:val="1"/>
      <w:marLeft w:val="0"/>
      <w:marRight w:val="0"/>
      <w:marTop w:val="0"/>
      <w:marBottom w:val="0"/>
      <w:divBdr>
        <w:top w:val="none" w:sz="0" w:space="0" w:color="auto"/>
        <w:left w:val="none" w:sz="0" w:space="0" w:color="auto"/>
        <w:bottom w:val="none" w:sz="0" w:space="0" w:color="auto"/>
        <w:right w:val="none" w:sz="0" w:space="0" w:color="auto"/>
      </w:divBdr>
    </w:div>
    <w:div w:id="1550873460">
      <w:bodyDiv w:val="1"/>
      <w:marLeft w:val="0"/>
      <w:marRight w:val="0"/>
      <w:marTop w:val="0"/>
      <w:marBottom w:val="0"/>
      <w:divBdr>
        <w:top w:val="none" w:sz="0" w:space="0" w:color="auto"/>
        <w:left w:val="none" w:sz="0" w:space="0" w:color="auto"/>
        <w:bottom w:val="none" w:sz="0" w:space="0" w:color="auto"/>
        <w:right w:val="none" w:sz="0" w:space="0" w:color="auto"/>
      </w:divBdr>
    </w:div>
    <w:div w:id="1578975316">
      <w:bodyDiv w:val="1"/>
      <w:marLeft w:val="0"/>
      <w:marRight w:val="0"/>
      <w:marTop w:val="0"/>
      <w:marBottom w:val="0"/>
      <w:divBdr>
        <w:top w:val="none" w:sz="0" w:space="0" w:color="auto"/>
        <w:left w:val="none" w:sz="0" w:space="0" w:color="auto"/>
        <w:bottom w:val="none" w:sz="0" w:space="0" w:color="auto"/>
        <w:right w:val="none" w:sz="0" w:space="0" w:color="auto"/>
      </w:divBdr>
    </w:div>
    <w:div w:id="1780955891">
      <w:bodyDiv w:val="1"/>
      <w:marLeft w:val="0"/>
      <w:marRight w:val="0"/>
      <w:marTop w:val="0"/>
      <w:marBottom w:val="0"/>
      <w:divBdr>
        <w:top w:val="none" w:sz="0" w:space="0" w:color="auto"/>
        <w:left w:val="none" w:sz="0" w:space="0" w:color="auto"/>
        <w:bottom w:val="none" w:sz="0" w:space="0" w:color="auto"/>
        <w:right w:val="none" w:sz="0" w:space="0" w:color="auto"/>
      </w:divBdr>
    </w:div>
    <w:div w:id="1840654519">
      <w:bodyDiv w:val="1"/>
      <w:marLeft w:val="0"/>
      <w:marRight w:val="0"/>
      <w:marTop w:val="0"/>
      <w:marBottom w:val="0"/>
      <w:divBdr>
        <w:top w:val="none" w:sz="0" w:space="0" w:color="auto"/>
        <w:left w:val="none" w:sz="0" w:space="0" w:color="auto"/>
        <w:bottom w:val="none" w:sz="0" w:space="0" w:color="auto"/>
        <w:right w:val="none" w:sz="0" w:space="0" w:color="auto"/>
      </w:divBdr>
    </w:div>
    <w:div w:id="1848518907">
      <w:bodyDiv w:val="1"/>
      <w:marLeft w:val="0"/>
      <w:marRight w:val="0"/>
      <w:marTop w:val="0"/>
      <w:marBottom w:val="0"/>
      <w:divBdr>
        <w:top w:val="none" w:sz="0" w:space="0" w:color="auto"/>
        <w:left w:val="none" w:sz="0" w:space="0" w:color="auto"/>
        <w:bottom w:val="none" w:sz="0" w:space="0" w:color="auto"/>
        <w:right w:val="none" w:sz="0" w:space="0" w:color="auto"/>
      </w:divBdr>
    </w:div>
    <w:div w:id="1865709492">
      <w:bodyDiv w:val="1"/>
      <w:marLeft w:val="0"/>
      <w:marRight w:val="0"/>
      <w:marTop w:val="0"/>
      <w:marBottom w:val="0"/>
      <w:divBdr>
        <w:top w:val="none" w:sz="0" w:space="0" w:color="auto"/>
        <w:left w:val="none" w:sz="0" w:space="0" w:color="auto"/>
        <w:bottom w:val="none" w:sz="0" w:space="0" w:color="auto"/>
        <w:right w:val="none" w:sz="0" w:space="0" w:color="auto"/>
      </w:divBdr>
      <w:divsChild>
        <w:div w:id="1539969310">
          <w:marLeft w:val="0"/>
          <w:marRight w:val="0"/>
          <w:marTop w:val="0"/>
          <w:marBottom w:val="0"/>
          <w:divBdr>
            <w:top w:val="none" w:sz="0" w:space="0" w:color="auto"/>
            <w:left w:val="none" w:sz="0" w:space="0" w:color="auto"/>
            <w:bottom w:val="none" w:sz="0" w:space="0" w:color="auto"/>
            <w:right w:val="none" w:sz="0" w:space="0" w:color="auto"/>
          </w:divBdr>
        </w:div>
        <w:div w:id="1248685428">
          <w:marLeft w:val="0"/>
          <w:marRight w:val="0"/>
          <w:marTop w:val="0"/>
          <w:marBottom w:val="0"/>
          <w:divBdr>
            <w:top w:val="none" w:sz="0" w:space="0" w:color="auto"/>
            <w:left w:val="none" w:sz="0" w:space="0" w:color="auto"/>
            <w:bottom w:val="none" w:sz="0" w:space="0" w:color="auto"/>
            <w:right w:val="none" w:sz="0" w:space="0" w:color="auto"/>
          </w:divBdr>
        </w:div>
        <w:div w:id="627198714">
          <w:marLeft w:val="0"/>
          <w:marRight w:val="0"/>
          <w:marTop w:val="0"/>
          <w:marBottom w:val="0"/>
          <w:divBdr>
            <w:top w:val="none" w:sz="0" w:space="0" w:color="auto"/>
            <w:left w:val="none" w:sz="0" w:space="0" w:color="auto"/>
            <w:bottom w:val="none" w:sz="0" w:space="0" w:color="auto"/>
            <w:right w:val="none" w:sz="0" w:space="0" w:color="auto"/>
          </w:divBdr>
        </w:div>
        <w:div w:id="55594823">
          <w:marLeft w:val="0"/>
          <w:marRight w:val="0"/>
          <w:marTop w:val="0"/>
          <w:marBottom w:val="0"/>
          <w:divBdr>
            <w:top w:val="none" w:sz="0" w:space="0" w:color="auto"/>
            <w:left w:val="none" w:sz="0" w:space="0" w:color="auto"/>
            <w:bottom w:val="none" w:sz="0" w:space="0" w:color="auto"/>
            <w:right w:val="none" w:sz="0" w:space="0" w:color="auto"/>
          </w:divBdr>
        </w:div>
      </w:divsChild>
    </w:div>
    <w:div w:id="1986542699">
      <w:bodyDiv w:val="1"/>
      <w:marLeft w:val="0"/>
      <w:marRight w:val="0"/>
      <w:marTop w:val="0"/>
      <w:marBottom w:val="0"/>
      <w:divBdr>
        <w:top w:val="none" w:sz="0" w:space="0" w:color="auto"/>
        <w:left w:val="none" w:sz="0" w:space="0" w:color="auto"/>
        <w:bottom w:val="none" w:sz="0" w:space="0" w:color="auto"/>
        <w:right w:val="none" w:sz="0" w:space="0" w:color="auto"/>
      </w:divBdr>
    </w:div>
    <w:div w:id="2102023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26" Type="http://schemas.microsoft.com/office/2011/relationships/commentsExtended" Target="commentsExtended.xml"/><Relationship Id="rId27"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Mar</b:Tag>
    <b:SourceType>Book</b:SourceType>
    <b:Guid>{18CA8C0A-1E74-5C4E-AE38-8F3B1B80B488}</b:Guid>
    <b:Author>
      <b:Author>
        <b:NameList>
          <b:Person>
            <b:Last>Berlin</b:Last>
            <b:First>Marthe</b:First>
          </b:Person>
        </b:NameList>
      </b:Author>
    </b:Author>
    <b:Title>A BREATH OF FRESH AIR FOR ETHIOPIA’S ENERGY SECTOR</b:Title>
    <b:Comments>http://www.enervest.de/fileadmin/downloads/gtz060810.pdf</b:Comments>
    <b:RefOrder>16</b:RefOrder>
  </b:Source>
  <b:Source>
    <b:Tag>Mur</b:Tag>
    <b:SourceType>Book</b:SourceType>
    <b:Guid>{6E39C89F-6E29-7C49-9E19-A77C6038EC5F}</b:Guid>
    <b:Author>
      <b:Author>
        <b:Corporate>Mursi Online</b:Corporate>
      </b:Author>
    </b:Author>
    <b:Comments>http://www.mursi.org/documents-and-texts/reports</b:Comments>
    <b:RefOrder>17</b:RefOrder>
  </b:Source>
  <b:Source>
    <b:Tag>Hum12</b:Tag>
    <b:SourceType>Book</b:SourceType>
    <b:Guid>{3DC3DE97-7EEB-554B-8015-A6CEBD04B020}</b:Guid>
    <b:Author>
      <b:Author>
        <b:Corporate>Human Rights Watch</b:Corporate>
      </b:Author>
    </b:Author>
    <b:Title>What Will Happen if Hunger Comes?</b:Title>
    <b:Year>2012</b:Year>
    <b:Comments>DOWNLOADED and http://assets.survivalinternational.org/documents/956/hrw-org-report-ethiopia0612webwcover-pdf.pdf</b:Comments>
    <b:RefOrder>9</b:RefOrder>
  </b:Source>
  <b:Source>
    <b:Tag>EDM13</b:Tag>
    <b:SourceType>Book</b:SourceType>
    <b:Guid>{AD43579B-D8D3-E84C-88B4-019D61F73239}</b:Guid>
    <b:Author>
      <b:Author>
        <b:NameList>
          <b:Person>
            <b:Last>MCKENNA</b:Last>
            <b:First>ED</b:First>
          </b:Person>
        </b:NameList>
      </b:Author>
    </b:Author>
    <b:Title>Ethiopia's Indigenous Excluded From Rapid Growth</b:Title>
    <b:Year>2013</b:Year>
    <b:Comments>http://allafrica.com/stories/201311111671.html</b:Comments>
    <b:RefOrder>18</b:RefOrder>
  </b:Source>
  <b:Source>
    <b:Tag>Pet</b:Tag>
    <b:SourceType>Book</b:SourceType>
    <b:Guid>{1919526F-35D7-6D4C-8C68-618E7B79C5C8}</b:Guid>
    <b:Author>
      <b:Author>
        <b:NameList>
          <b:Person>
            <b:Last>Bosshard</b:Last>
            <b:First>Peter</b:First>
          </b:Person>
        </b:NameList>
      </b:Author>
    </b:Author>
    <b:Title>Gibe III Dam Fuels Land Grabs in Ethiopia</b:Title>
    <b:Comments>http://www.internationalrivers.org/blogs/227/gibe-iii-dam-fuels-land-grabs-in-ethiopia</b:Comments>
    <b:RefOrder>19</b:RefOrder>
  </b:Source>
  <b:Source>
    <b:Tag>Eth</b:Tag>
    <b:SourceType>Book</b:SourceType>
    <b:Guid>{D4AA1E22-EA53-184A-8E19-FF72F90A6183}</b:Guid>
    <b:Author>
      <b:Author>
        <b:Corporate>Ethi gov't?</b:Corporate>
      </b:Author>
    </b:Author>
    <b:Title>Official Gibe III website</b:Title>
    <b:Comments>http://www.gibe3.com.et/</b:Comments>
    <b:RefOrder>20</b:RefOrder>
  </b:Source>
  <b:Source>
    <b:Tag>Sal</b:Tag>
    <b:SourceType>Book</b:SourceType>
    <b:Guid>{54AA8EA2-0E50-E747-BD24-6C1E41F8BB6A}</b:Guid>
    <b:Author>
      <b:Author>
        <b:Corporate>Salini Costruttori</b:Corporate>
      </b:Author>
    </b:Author>
    <b:Title>Press Release. Gibe III: The Survival Figures are Obviously Incorrect</b:Title>
    <b:Comments>downloaded doc</b:Comments>
    <b:RefOrder>21</b:RefOrder>
  </b:Source>
  <b:Source>
    <b:Tag>Fun</b:Tag>
    <b:SourceType>Book</b:SourceType>
    <b:Guid>{05B2F935-FD50-094A-B89E-C58C879E8E6E}</b:Guid>
    <b:Author>
      <b:Author>
        <b:NameList>
          <b:Person>
            <b:Last>Funk</b:Last>
            <b:First>Chris</b:First>
          </b:Person>
          <b:Person>
            <b:Last>Rowland</b:Last>
            <b:First>Jim</b:First>
          </b:Person>
        </b:NameList>
      </b:Author>
    </b:Author>
    <b:Title>Climate Trend Analysis of Ethiopia</b:Title>
    <b:Comments>Downloaded doc</b:Comments>
    <b:RefOrder>22</b:RefOrder>
  </b:Source>
  <b:Source>
    <b:Tag>Ban</b:Tag>
    <b:SourceType>Book</b:SourceType>
    <b:Guid>{848EFB84-1AC8-CD4C-BFF1-5E82F2949928}</b:Guid>
    <b:Author>
      <b:Author>
        <b:NameList>
          <b:Person>
            <b:Last>Eneyew</b:Last>
            <b:First>Bantwale</b:First>
            <b:Middle>Diress</b:Middle>
          </b:Person>
        </b:NameList>
      </b:Author>
    </b:Author>
    <b:Title>Climate Change Impact and Adaptation in South Omo Zone Ethiopia</b:Title>
    <b:Comments>downloaded doc</b:Comments>
    <b:RefOrder>23</b:RefOrder>
  </b:Source>
  <b:Source>
    <b:Tag>Blo</b:Tag>
    <b:SourceType>Book</b:SourceType>
    <b:Guid>{312AB2AC-793D-EB4D-BF2D-D6ACE9A3F27B}</b:Guid>
    <b:Author>
      <b:Author>
        <b:NameList>
          <b:Person>
            <b:Last>Block</b:Last>
            <b:First>Paul</b:First>
          </b:Person>
          <b:Person>
            <b:Last>Strzepek</b:Last>
            <b:First>Kenneth</b:First>
          </b:Person>
        </b:NameList>
      </b:Author>
    </b:Author>
    <b:Title>Power Ahead: Meeting Ethiopia’s Energy Needs Under a Changing Climate</b:Title>
    <b:Comments>downloaded doc</b:Comments>
    <b:RefOrder>24</b:RefOrder>
  </b:Source>
  <b:Source>
    <b:Tag>Fun1</b:Tag>
    <b:SourceType>BookSection</b:SourceType>
    <b:Guid>{91598F28-F197-E545-A999-F39D64B1E4E7}</b:Guid>
    <b:Title>Mapping recent decadal climate variations in precipitation and temperature across Eastern Africa and the Sahel </b:Title>
    <b:Comments>see downloaded doc, &amp; it's cited here too for reference ftp://chg-ftpout.geog.ucsb.edu/pub/org/chg/products/CHIRPS/CHIRPS.Product_description.pdf</b:Comments>
    <b:Author>
      <b:Author>
        <b:NameList>
          <b:Person>
            <b:Last>Funk</b:Last>
            <b:First>Chris</b:First>
          </b:Person>
          <b:Person>
            <b:Last>Michaelsen</b:Last>
            <b:First>Joel</b:First>
          </b:Person>
          <b:Person>
            <b:Last>Marshall</b:Last>
            <b:First>Michael</b:First>
          </b:Person>
        </b:NameList>
      </b:Author>
    </b:Author>
    <b:RefOrder>25</b:RefOrder>
  </b:Source>
  <b:Source>
    <b:Tag>Eth13</b:Tag>
    <b:SourceType>InternetSite</b:SourceType>
    <b:Guid>{0964FB08-8D94-C642-842A-CAAB1CDBA0FB}</b:Guid>
    <b:Title>Kuraz Sugar Development Project</b:Title>
    <b:Year>2013</b:Year>
    <b:Author>
      <b:Author>
        <b:Corporate>Ethiopia Sugar Corporation</b:Corporate>
      </b:Author>
    </b:Author>
    <b:URL>http://www.etsugar.gov.et/en/projects/kuraz-sugar-development-project.html</b:URL>
    <b:Month>July</b:Month>
    <b:Day>8</b:Day>
    <b:YearAccessed>2013</b:YearAccessed>
    <b:MonthAccessed>Dec</b:MonthAccessed>
    <b:DayAccessed>8</b:DayAccessed>
    <b:RefOrder>5</b:RefOrder>
  </b:Source>
  <b:Source>
    <b:Tag>Ara13</b:Tag>
    <b:SourceType>DocumentFromInternetSite</b:SourceType>
    <b:Guid>{22FA2F3B-0029-4B43-A2E2-418E226483A1}</b:Guid>
    <b:Author>
      <b:Author>
        <b:NameList>
          <b:Person>
            <b:Last>Araya</b:Last>
            <b:First>Elleni</b:First>
          </b:Person>
        </b:NameList>
      </b:Author>
    </b:Author>
    <b:Title>Ethiopia: Transmission Lines for Gilgel Gibe III to Be Ready Within a Month</b:Title>
    <b:InternetSiteTitle>allAfrica</b:InternetSiteTitle>
    <b:URL>http://allafrica.com/stories/201303050057.html?page=2</b:URL>
    <b:Year>2013</b:Year>
    <b:Month>Mar</b:Month>
    <b:Day>3</b:Day>
    <b:YearAccessed>2013</b:YearAccessed>
    <b:MonthAccessed>Dec</b:MonthAccessed>
    <b:DayAccessed>11</b:DayAccessed>
    <b:RefOrder>1</b:RefOrder>
  </b:Source>
  <b:Source>
    <b:Tag>Oak</b:Tag>
    <b:SourceType>DocumentFromInternetSite</b:SourceType>
    <b:Guid>{F446CA64-F856-954D-BA80-C22E86736A74}</b:Guid>
    <b:Author>
      <b:Author>
        <b:Corporate>Oakland Institute</b:Corporate>
      </b:Author>
    </b:Author>
    <b:Title>Land Deal Brief</b:Title>
    <b:Comments>http://media.oaklandinstitute.org/sites/oaklandinstitute.org/files/Land_Deal_Brief_Ethiopia_Omo_Valley.pdf</b:Comments>
    <b:Year>2011</b:Year>
    <b:URL>http://media.oaklandinstitute.org/sites/oaklandinstitute.org/files/Land_Deal_Brief_Ethiopia_Omo_Valley.pdf</b:URL>
    <b:Month>September</b:Month>
    <b:YearAccessed>2013</b:YearAccessed>
    <b:MonthAccessed>Dec</b:MonthAccessed>
    <b:DayAccessed>3</b:DayAccessed>
    <b:RefOrder>4</b:RefOrder>
  </b:Source>
  <b:Source>
    <b:Tag>USG13</b:Tag>
    <b:SourceType>InternetSite</b:SourceType>
    <b:Guid>{0C4D79A7-56B0-5A48-83B0-721D47E8E0A0}</b:Guid>
    <b:Title>LandsatLook Viewer</b:Title>
    <b:URL>http://landsatlook.usgs.gov/</b:URL>
    <b:Year>2013</b:Year>
    <b:Month>Nov</b:Month>
    <b:Day>29</b:Day>
    <b:YearAccessed>2013</b:YearAccessed>
    <b:MonthAccessed>Dec</b:MonthAccessed>
    <b:DayAccessed>10</b:DayAccessed>
    <b:Author>
      <b:Author>
        <b:Corporate>USGS</b:Corporate>
      </b:Author>
    </b:Author>
    <b:RefOrder>26</b:RefOrder>
  </b:Source>
  <b:Source>
    <b:Tag>EEP09</b:Tag>
    <b:SourceType>DocumentFromInternetSite</b:SourceType>
    <b:Guid>{80423D07-6234-7D42-BB75-77D28EE957B2}</b:Guid>
    <b:Title>Gibe III Hydroelectric Project Environmental and Social Impact Assessment</b:Title>
    <b:Year>2009</b:Year>
    <b:Month>January</b:Month>
    <b:Author>
      <b:Author>
        <b:Corporate>EEPCO</b:Corporate>
      </b:Author>
    </b:Author>
    <b:RefOrder>27</b:RefOrder>
  </b:Source>
  <b:Source>
    <b:Tag>FAO13</b:Tag>
    <b:SourceType>DocumentFromInternetSite</b:SourceType>
    <b:Guid>{7A8BCF1F-BC41-E94A-AC2C-405CDC64F845}</b:Guid>
    <b:Author>
      <b:Author>
        <b:Corporate>FAO</b:Corporate>
      </b:Author>
    </b:Author>
    <b:Title>Crop Water Information: Sugarcane</b:Title>
    <b:InternetSiteTitle>FAO Water</b:InternetSiteTitle>
    <b:URL>http://www.fao.org/nr/water/cropinfo_sugarcane.html</b:URL>
    <b:Year>2013</b:Year>
    <b:YearAccessed>2013</b:YearAccessed>
    <b:MonthAccessed>Dec</b:MonthAccessed>
    <b:DayAccessed>12</b:DayAccessed>
    <b:RefOrder>28</b:RefOrder>
  </b:Source>
  <b:Source>
    <b:Tag>IRN</b:Tag>
    <b:SourceType>BookSection</b:SourceType>
    <b:Guid>{1BC00379-9997-5B43-9161-2BCD22E69CB2}</b:Guid>
    <b:Author>
      <b:Author>
        <b:Corporate>International Rivers</b:Corporate>
      </b:Author>
    </b:Author>
    <b:Title>Chapter 2: Understanding the Climate Risks to Rivers and Communities</b:Title>
    <b:Comments>downloaded doc</b:Comments>
    <b:Year>2013</b:Year>
    <b:BookTitle>Civil Society Guide to Healthy Rivers and Climate Resilience</b:BookTitle>
    <b:RefOrder>12</b:RefOrder>
  </b:Source>
  <b:Source>
    <b:Tag>Oxf</b:Tag>
    <b:SourceType>DocumentFromInternetSite</b:SourceType>
    <b:Guid>{4856844F-01B0-5A44-A1EA-F80E636D3D0A}</b:Guid>
    <b:Author>
      <b:Author>
        <b:Corporate>Oxfam International</b:Corporate>
      </b:Author>
    </b:Author>
    <b:Title>The Rain Doesn't Come on Time Anymore: Poverty, Vulnerability, and Climate Variability in Ethiopia</b:Title>
    <b:Year>2010</b:Year>
    <b:URL>http://www.oxfam.org/sites/www.oxfam.org/files/rain-poverty-vulnerability-climate-ethiopia-2010-04-22.pdf</b:URL>
    <b:Month>April</b:Month>
    <b:YearAccessed>2013</b:YearAccessed>
    <b:MonthAccessed>Dec</b:MonthAccessed>
    <b:DayAccessed>7</b:DayAccessed>
    <b:RefOrder>11</b:RefOrder>
  </b:Source>
  <b:Source>
    <b:Tag>Fun08</b:Tag>
    <b:SourceType>DocumentFromInternetSite</b:SourceType>
    <b:Guid>{17EED613-CEA8-6142-9B83-94AB881311E2}</b:Guid>
    <b:Author>
      <b:Author>
        <b:NameList>
          <b:Person>
            <b:Last>al.</b:Last>
            <b:First>Funk</b:First>
            <b:Middle>et</b:Middle>
          </b:Person>
        </b:NameList>
      </b:Author>
    </b:Author>
    <b:Year>2008</b:Year>
    <b:RefOrder>29</b:RefOrder>
  </b:Source>
  <b:Source>
    <b:Tag>HoA11</b:Tag>
    <b:SourceType>DocumentFromInternetSite</b:SourceType>
    <b:Guid>{4D30E50B-56CB-7F41-BC9F-C373E6FE80C4}</b:Guid>
    <b:Author>
      <b:Author>
        <b:NameList>
          <b:Person>
            <b:Last>GIZ</b:Last>
            <b:First>HoA-REC</b:First>
            <b:Middle>and</b:Middle>
          </b:Person>
        </b:NameList>
      </b:Author>
    </b:Author>
    <b:Title>Failing Seasons, Ailing Socities</b:Title>
    <b:Year>2011</b:Year>
    <b:RefOrder>30</b:RefOrder>
  </b:Source>
  <b:Source>
    <b:Tag>Int09</b:Tag>
    <b:SourceType>DocumentFromInternetSite</b:SourceType>
    <b:Guid>{F8685059-8F5B-F246-99E7-ACFD7E5F2424}</b:Guid>
    <b:Author>
      <b:Author>
        <b:Corporate>International Rivers</b:Corporate>
      </b:Author>
    </b:Author>
    <b:Title>Fact Sheet: Gibe III Dam, Ethiopia</b:Title>
    <b:Year>2009</b:Year>
    <b:Month>May</b:Month>
    <b:RefOrder>3</b:RefOrder>
  </b:Source>
  <b:Source>
    <b:Tag>Int11</b:Tag>
    <b:SourceType>DocumentFromInternetSite</b:SourceType>
    <b:Guid>{1E59C74D-16F6-ED46-8B69-C1E269F57418}</b:Guid>
    <b:Author>
      <b:Author>
        <b:Corporate>International Rivers</b:Corporate>
      </b:Author>
    </b:Author>
    <b:Title>Ethiopia's Gibe III Dam: Sowing Hunger and Conflict</b:Title>
    <b:Year>2011</b:Year>
    <b:Month>Jan</b:Month>
    <b:RefOrder>14</b:RefOrder>
  </b:Source>
  <b:Source>
    <b:Tag>Car12</b:Tag>
    <b:SourceType>Report</b:SourceType>
    <b:Guid>{4083B3AE-BFEA-1347-A2F4-EEF9E49C0564}</b:Guid>
    <b:Author>
      <b:Author>
        <b:NameList>
          <b:Person>
            <b:Last>Carr</b:Last>
            <b:First>Claudia</b:First>
          </b:Person>
        </b:NameList>
      </b:Author>
    </b:Author>
    <b:Title>Humanitarian Catastrophe and Regional Armed Conflict  Brewing in the Transborder Region of  Ethiopia, Kenya and South Sudan:  The Proposed Gibe III Dam in Ethiopia</b:Title>
    <b:Year>2012</b:Year>
    <b:Month>December</b:Month>
    <b:Publisher>Africa Resources Working Group</b:Publisher>
    <b:RefOrder>8</b:RefOrder>
  </b:Source>
  <b:Source>
    <b:Tag>Ian</b:Tag>
    <b:SourceType>Book</b:SourceType>
    <b:Guid>{78A3FCE1-3C9E-7E41-ADDF-A24AEEC8287E}</b:Guid>
    <b:RefOrder>31</b:RefOrder>
  </b:Source>
  <b:Source>
    <b:Tag>Kat</b:Tag>
    <b:SourceType>DocumentFromInternetSite</b:SourceType>
    <b:Guid>{943BAC03-7B62-4F47-AB02-1BFE9B2E2FCC}</b:Guid>
    <b:Author>
      <b:Author>
        <b:NameList>
          <b:Person>
            <b:Last>Murray</b:Last>
            <b:First>Katie</b:First>
          </b:Person>
        </b:NameList>
      </b:Author>
    </b:Author>
    <b:Title>Protecting pastoralism a key means of climate adaptation</b:Title>
    <b:Year>2012</b:Year>
    <b:InternetSiteTitle>Thomson Reuters Foundation</b:InternetSiteTitle>
    <b:URL>http://www.trust.org/item/?map=protecting-pastoralism-a-key-means-of-climate-adaptation-expert/</b:URL>
    <b:Month>July</b:Month>
    <b:Day>18</b:Day>
    <b:YearAccessed>2013</b:YearAccessed>
    <b:MonthAccessed>Nov</b:MonthAccessed>
    <b:DayAccessed>28</b:DayAccessed>
    <b:RefOrder>15</b:RefOrder>
  </b:Source>
  <b:Source>
    <b:Tag>Ika09</b:Tag>
    <b:SourceType>DocumentFromInternetSite</b:SourceType>
    <b:Guid>{0F1AA3C4-DA2A-434E-9405-638DAC810617}</b:Guid>
    <b:Author>
      <b:Author>
        <b:NameList>
          <b:Person>
            <b:Last>Angelai</b:Last>
            <b:First>Ikal</b:First>
          </b:Person>
        </b:NameList>
      </b:Author>
    </b:Author>
    <b:Title>Ethiopia’s Omo River dam to cause environmental disaster</b:Title>
    <b:InternetSiteTitle>Ethiopian Review</b:InternetSiteTitle>
    <b:URL>http://www.ethiopianreview.us/8785</b:URL>
    <b:Year>2009</b:Year>
    <b:Month>March</b:Month>
    <b:Day>5</b:Day>
    <b:YearAccessed>2013</b:YearAccessed>
    <b:MonthAccessed>Dec</b:MonthAccessed>
    <b:DayAccessed>15</b:DayAccessed>
    <b:RefOrder>32</b:RefOrder>
  </b:Source>
  <b:Source>
    <b:Tag>Pet09</b:Tag>
    <b:SourceType>DocumentFromInternetSite</b:SourceType>
    <b:Guid>{FCBF1001-54DD-1B4D-A188-471C07CDE9A6}</b:Guid>
    <b:Author>
      <b:Author>
        <b:NameList>
          <b:Person>
            <b:Last>Greste</b:Last>
            <b:First>Peter</b:First>
          </b:Person>
        </b:NameList>
      </b:Author>
    </b:Author>
    <b:Title>The dam that divides Ethiopians</b:Title>
    <b:InternetSiteTitle>BBC News</b:InternetSiteTitle>
    <b:URL>http://news.bbc.co.uk/2/hi/africa/7959814.stm</b:URL>
    <b:Year>2009</b:Year>
    <b:Month>March</b:Month>
    <b:Day>26</b:Day>
    <b:YearAccessed>2013</b:YearAccessed>
    <b:MonthAccessed>Nov</b:MonthAccessed>
    <b:DayAccessed>21</b:DayAccessed>
    <b:RefOrder>10</b:RefOrder>
  </b:Source>
  <b:Source>
    <b:Tag>UNE13</b:Tag>
    <b:SourceType>Report</b:SourceType>
    <b:Guid>{00083353-690A-AB49-99CC-CE138C6BFAB6}</b:Guid>
    <b:Author>
      <b:Author>
        <b:Corporate>UNEP</b:Corporate>
      </b:Author>
    </b:Author>
    <b:Title>  Balancing economic development and protecting the cradle of  mankind - Lake Turkana basin </b:Title>
    <b:Year>2013</b:Year>
    <b:Publisher>UNEP Global Environmental Alert Service</b:Publisher>
    <b:RefOrder>2</b:RefOrder>
  </b:Source>
  <b:Source>
    <b:Tag>Sea12</b:Tag>
    <b:SourceType>Report</b:SourceType>
    <b:Guid>{9602BB3D-D323-F048-AB9E-F7A481AD62F7}</b:Guid>
    <b:Author>
      <b:Author>
        <b:NameList>
          <b:Person>
            <b:Last>Avery</b:Last>
            <b:First>Sean</b:First>
          </b:Person>
        </b:NameList>
      </b:Author>
    </b:Author>
    <b:Year>2012</b:Year>
    <b:RefOrder>13</b:RefOrder>
  </b:Source>
  <b:Source>
    <b:Tag>Sea</b:Tag>
    <b:SourceType>Book</b:SourceType>
    <b:Guid>{DF9FBACA-9430-C040-B8FF-4DDA0F11B45B}</b:Guid>
    <b:Author>
      <b:Author>
        <b:NameList>
          <b:Person>
            <b:Last>Avery</b:Last>
            <b:First>Sean</b:First>
          </b:Person>
        </b:NameList>
      </b:Author>
    </b:Author>
    <b:Comments>downloaded doc</b:Comments>
    <b:Year>2013</b:Year>
    <b:RefOrder>6</b:RefOrder>
  </b:Source>
  <b:Source>
    <b:Tag>Ano</b:Tag>
    <b:SourceType>DocumentFromInternetSite</b:SourceType>
    <b:Guid>{7B8FCBD2-C8E1-A34A-9FAB-C32B5C7857E4}</b:Guid>
    <b:Author>
      <b:Author>
        <b:NameList>
          <b:Person>
            <b:Last>Anonymous</b:Last>
          </b:Person>
        </b:NameList>
      </b:Author>
    </b:Author>
    <b:Title>The Downstream Impacts of Ethiopia's Gibe III Dam: East Africa's "Aral Sea" in the Making?</b:Title>
    <b:Comments>printed document from IRN</b:Comments>
    <b:Year>2013</b:Year>
    <b:InternetSiteTitle>International Rivers</b:InternetSiteTitle>
    <b:Month>January</b:Month>
    <b:RefOrder>7</b:RefOrder>
  </b:Source>
  <b:Source>
    <b:Tag>CIE</b:Tag>
    <b:SourceType>InternetSite</b:SourceType>
    <b:Guid>{30338FA6-B5EB-5648-97AC-B278ADBDC0C6}</b:Guid>
    <b:Title>SEDAC</b:Title>
    <b:Author>
      <b:Author>
        <b:Corporate>CIESIN</b:Corporate>
      </b:Author>
    </b:Author>
    <b:URL>http://sedac.ciesin.columbia.edu/</b:URL>
    <b:RefOrder>33</b:RefOrder>
  </b:Source>
  <b:Source>
    <b:Tag>Placeholder1</b:Tag>
    <b:SourceType>Book</b:SourceType>
    <b:Guid>{6C970F2F-9E87-5E45-B9E0-07AE9B2AC5BD}</b:Guid>
    <b:Author>
      <b:Author>
        <b:NameList>
          <b:Person>
            <b:Last>Anon</b:Last>
          </b:Person>
        </b:NameList>
      </b:Author>
    </b:Author>
    <b:Title>Downstream Impacts - Aral Sea</b:Title>
    <b:Comments>printed document from IRN</b:Comments>
    <b:RefOrder>34</b:RefOrder>
  </b:Source>
</b:Sources>
</file>

<file path=customXml/itemProps1.xml><?xml version="1.0" encoding="utf-8"?>
<ds:datastoreItem xmlns:ds="http://schemas.openxmlformats.org/officeDocument/2006/customXml" ds:itemID="{ABDD99F4-890F-4543-92D0-EFEB7981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5991</Words>
  <Characters>34149</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California, Berkeley</Company>
  <LinksUpToDate>false</LinksUpToDate>
  <CharactersWithSpaces>40060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Narissa Allibhai</dc:creator>
  <cp:keywords/>
  <dc:description/>
  <cp:lastModifiedBy>Microsoft Office User</cp:lastModifiedBy>
  <cp:revision>4</cp:revision>
  <dcterms:created xsi:type="dcterms:W3CDTF">2014-02-10T08:15:00Z</dcterms:created>
  <dcterms:modified xsi:type="dcterms:W3CDTF">2014-02-10T18:56:00Z</dcterms:modified>
</cp:coreProperties>
</file>