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D219A" w14:textId="77777777" w:rsidR="00CB4AD2" w:rsidRPr="00A32016" w:rsidRDefault="00CB4AD2" w:rsidP="00CB4AD2">
      <w:pPr>
        <w:jc w:val="center"/>
        <w:rPr>
          <w:rFonts w:asciiTheme="majorHAnsi" w:hAnsiTheme="majorHAnsi"/>
          <w:szCs w:val="24"/>
        </w:rPr>
      </w:pPr>
    </w:p>
    <w:p w14:paraId="0B8EEB3D" w14:textId="77777777" w:rsidR="00CB4AD2" w:rsidRDefault="00CB4AD2" w:rsidP="00CB4AD2">
      <w:pPr>
        <w:jc w:val="center"/>
        <w:rPr>
          <w:rFonts w:asciiTheme="majorHAnsi" w:hAnsiTheme="majorHAnsi"/>
          <w:b/>
          <w:szCs w:val="24"/>
        </w:rPr>
      </w:pPr>
    </w:p>
    <w:p w14:paraId="04E331EB" w14:textId="77777777" w:rsidR="00CB4AD2" w:rsidRDefault="00CB4AD2" w:rsidP="00CB4AD2">
      <w:pPr>
        <w:jc w:val="center"/>
        <w:rPr>
          <w:rFonts w:asciiTheme="majorHAnsi" w:hAnsiTheme="majorHAnsi"/>
          <w:b/>
          <w:sz w:val="28"/>
          <w:szCs w:val="28"/>
        </w:rPr>
      </w:pPr>
      <w:r>
        <w:rPr>
          <w:rFonts w:asciiTheme="majorHAnsi" w:hAnsiTheme="majorHAnsi" w:cs="Times"/>
          <w:b/>
          <w:bCs/>
          <w:sz w:val="28"/>
          <w:szCs w:val="28"/>
          <w:lang w:val="pt-BR"/>
        </w:rPr>
        <w:t xml:space="preserve">Conjunto de Ferramentas para Educadores: </w:t>
      </w:r>
    </w:p>
    <w:p w14:paraId="1AFEC509" w14:textId="77777777" w:rsidR="00CB4AD2" w:rsidRPr="00A70B54" w:rsidRDefault="00CB4AD2" w:rsidP="00CB4AD2">
      <w:pPr>
        <w:jc w:val="center"/>
        <w:rPr>
          <w:rFonts w:asciiTheme="majorHAnsi" w:hAnsiTheme="majorHAnsi"/>
          <w:b/>
          <w:sz w:val="28"/>
          <w:szCs w:val="28"/>
        </w:rPr>
      </w:pPr>
      <w:r w:rsidRPr="00A70B54">
        <w:rPr>
          <w:rFonts w:asciiTheme="majorHAnsi" w:hAnsiTheme="majorHAnsi" w:cs="Times"/>
          <w:b/>
          <w:bCs/>
          <w:sz w:val="28"/>
          <w:szCs w:val="28"/>
          <w:lang w:val="pt-BR"/>
        </w:rPr>
        <w:t>Mudanças Climáticas, Rios e Barragens - Uma Exploração em Vídeo</w:t>
      </w:r>
    </w:p>
    <w:p w14:paraId="3AD9BABE" w14:textId="77777777" w:rsidR="00CB4AD2" w:rsidRDefault="00CB4AD2" w:rsidP="00CB4AD2">
      <w:pPr>
        <w:jc w:val="center"/>
        <w:rPr>
          <w:rFonts w:asciiTheme="majorHAnsi" w:hAnsiTheme="majorHAnsi"/>
          <w:szCs w:val="24"/>
        </w:rPr>
      </w:pPr>
    </w:p>
    <w:p w14:paraId="4DDDE802" w14:textId="77777777" w:rsidR="00CB4AD2" w:rsidRPr="00A32016" w:rsidRDefault="00CB4AD2" w:rsidP="00CB4AD2">
      <w:pPr>
        <w:jc w:val="center"/>
        <w:rPr>
          <w:rFonts w:asciiTheme="majorHAnsi" w:hAnsiTheme="majorHAnsi"/>
          <w:szCs w:val="24"/>
        </w:rPr>
      </w:pPr>
    </w:p>
    <w:p w14:paraId="551A7E86" w14:textId="01749F34" w:rsidR="00CB4AD2" w:rsidRDefault="00CB4AD2" w:rsidP="00CB4AD2">
      <w:pPr>
        <w:rPr>
          <w:rFonts w:asciiTheme="majorHAnsi" w:hAnsiTheme="majorHAnsi"/>
          <w:b/>
          <w:szCs w:val="24"/>
        </w:rPr>
      </w:pPr>
      <w:r w:rsidRPr="00A32016">
        <w:rPr>
          <w:rFonts w:asciiTheme="majorHAnsi" w:hAnsiTheme="majorHAnsi"/>
          <w:szCs w:val="24"/>
          <w:lang w:val="pt-BR"/>
        </w:rPr>
        <w:t>Este conjunto de ferramentas inclui um plano de aulas que contém um vídeo de 20 minutos de duração chamado "Wrong Climate for Damming Rivers", que utiliza o Google Earth para visualizar o que pode acontecer aos principais rios do mundo quando as mudanças climáticas e o atual boom de c</w:t>
      </w:r>
      <w:r w:rsidR="009C6F77">
        <w:rPr>
          <w:rFonts w:asciiTheme="majorHAnsi" w:hAnsiTheme="majorHAnsi"/>
          <w:szCs w:val="24"/>
          <w:lang w:val="pt-BR"/>
        </w:rPr>
        <w:t>onstrução de barragens se chocarem</w:t>
      </w:r>
      <w:r w:rsidRPr="00A32016">
        <w:rPr>
          <w:rFonts w:asciiTheme="majorHAnsi" w:hAnsiTheme="majorHAnsi"/>
          <w:szCs w:val="24"/>
          <w:lang w:val="pt-BR"/>
        </w:rPr>
        <w:t>. Os alunos serão encorajados a pensar de forma crítica sobre o papel da construção de barragens em um meio ambiente global em processo de mudança a partir de uma perspectiva sistêmica, se colocando na posição dos diferentes atores para entender a complexidade do problema. Este conjunto de ferramentas inclui o vídeo, ideias de atividades de extensão e links para material adicional.</w:t>
      </w:r>
      <w:r w:rsidRPr="00A32016">
        <w:rPr>
          <w:rFonts w:asciiTheme="majorHAnsi" w:hAnsiTheme="majorHAnsi"/>
          <w:b/>
          <w:bCs/>
          <w:szCs w:val="24"/>
          <w:lang w:val="pt-BR"/>
        </w:rPr>
        <w:t xml:space="preserve"> </w:t>
      </w:r>
    </w:p>
    <w:p w14:paraId="7474C6CC" w14:textId="77777777" w:rsidR="00CB4AD2" w:rsidRDefault="00CB4AD2" w:rsidP="00CB4AD2">
      <w:pPr>
        <w:rPr>
          <w:rFonts w:asciiTheme="majorHAnsi" w:hAnsiTheme="majorHAnsi"/>
          <w:b/>
          <w:szCs w:val="24"/>
        </w:rPr>
      </w:pPr>
    </w:p>
    <w:p w14:paraId="3EFB846F" w14:textId="77777777" w:rsidR="00CB4AD2" w:rsidRDefault="00CB4AD2" w:rsidP="00CB4AD2">
      <w:pPr>
        <w:ind w:left="720" w:firstLine="720"/>
        <w:rPr>
          <w:rFonts w:asciiTheme="majorHAnsi" w:hAnsiTheme="majorHAnsi"/>
          <w:szCs w:val="24"/>
        </w:rPr>
      </w:pPr>
      <w:r w:rsidRPr="00CF4E6C">
        <w:rPr>
          <w:rFonts w:asciiTheme="majorHAnsi" w:hAnsiTheme="majorHAnsi"/>
          <w:noProof/>
          <w:szCs w:val="24"/>
          <w:lang w:eastAsia="en-US"/>
        </w:rPr>
        <w:drawing>
          <wp:inline distT="0" distB="0" distL="0" distR="0" wp14:anchorId="519DFB2D" wp14:editId="34B9DBF1">
            <wp:extent cx="4069659" cy="2262505"/>
            <wp:effectExtent l="0" t="0" r="0" b="0"/>
            <wp:docPr id="3" name="Picture 3" descr="Macintosh HD:Users:Katy:Desktop:Glacial_lakes_Bhutan_pg4.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y:Desktop:Glacial_lakes_Bhutan_pg4.previ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1032" cy="2263268"/>
                    </a:xfrm>
                    <a:prstGeom prst="rect">
                      <a:avLst/>
                    </a:prstGeom>
                    <a:noFill/>
                    <a:ln>
                      <a:noFill/>
                    </a:ln>
                  </pic:spPr>
                </pic:pic>
              </a:graphicData>
            </a:graphic>
          </wp:inline>
        </w:drawing>
      </w:r>
    </w:p>
    <w:p w14:paraId="521467C5" w14:textId="77777777" w:rsidR="00CB4AD2" w:rsidRDefault="00CB4AD2" w:rsidP="00CB4AD2">
      <w:pPr>
        <w:ind w:left="720" w:firstLine="720"/>
        <w:rPr>
          <w:rFonts w:asciiTheme="majorHAnsi" w:hAnsiTheme="majorHAnsi"/>
          <w:szCs w:val="24"/>
        </w:rPr>
      </w:pPr>
    </w:p>
    <w:p w14:paraId="73DDDB69" w14:textId="77777777" w:rsidR="00CB4AD2" w:rsidRDefault="00CB4AD2" w:rsidP="00CB4AD2">
      <w:pPr>
        <w:rPr>
          <w:rFonts w:asciiTheme="majorHAnsi" w:hAnsiTheme="majorHAnsi"/>
          <w:szCs w:val="24"/>
        </w:rPr>
      </w:pPr>
    </w:p>
    <w:p w14:paraId="21374C19" w14:textId="77777777" w:rsidR="00CB4AD2" w:rsidRDefault="00CB4AD2" w:rsidP="00CB4AD2">
      <w:pPr>
        <w:rPr>
          <w:rFonts w:asciiTheme="majorHAnsi" w:hAnsiTheme="majorHAnsi"/>
          <w:b/>
          <w:szCs w:val="24"/>
        </w:rPr>
      </w:pPr>
      <w:r w:rsidRPr="00CF4E6C">
        <w:rPr>
          <w:rFonts w:asciiTheme="majorHAnsi" w:hAnsiTheme="majorHAnsi" w:cs="Times"/>
          <w:b/>
          <w:bCs/>
          <w:szCs w:val="24"/>
          <w:lang w:val="pt-BR"/>
        </w:rPr>
        <w:t>Contato:</w:t>
      </w:r>
    </w:p>
    <w:p w14:paraId="616F25C9" w14:textId="77777777" w:rsidR="00CB4AD2" w:rsidRDefault="00CB4AD2" w:rsidP="00CB4AD2">
      <w:pPr>
        <w:rPr>
          <w:rFonts w:asciiTheme="majorHAnsi" w:hAnsiTheme="majorHAnsi"/>
          <w:b/>
          <w:szCs w:val="24"/>
        </w:rPr>
      </w:pPr>
    </w:p>
    <w:p w14:paraId="00096D89" w14:textId="77777777" w:rsidR="00CB4AD2" w:rsidRDefault="00CB4AD2" w:rsidP="00CB4AD2">
      <w:pPr>
        <w:rPr>
          <w:rFonts w:asciiTheme="majorHAnsi" w:hAnsiTheme="majorHAnsi"/>
          <w:szCs w:val="24"/>
        </w:rPr>
      </w:pPr>
      <w:r>
        <w:rPr>
          <w:rFonts w:asciiTheme="majorHAnsi" w:hAnsiTheme="majorHAnsi"/>
          <w:szCs w:val="24"/>
          <w:lang w:val="pt-BR"/>
        </w:rPr>
        <w:t>Este conjunto de ferramentas foi produzido por International Rivers (</w:t>
      </w:r>
      <w:hyperlink r:id="rId10" w:history="1">
        <w:r>
          <w:rPr>
            <w:rFonts w:asciiTheme="majorHAnsi" w:hAnsiTheme="majorHAnsi" w:cs="Times"/>
            <w:color w:val="0000FF"/>
            <w:szCs w:val="24"/>
            <w:u w:val="single"/>
            <w:lang w:val="pt-BR"/>
          </w:rPr>
          <w:t>www.internationalrivers.org</w:t>
        </w:r>
      </w:hyperlink>
      <w:r>
        <w:rPr>
          <w:rFonts w:asciiTheme="majorHAnsi" w:hAnsiTheme="majorHAnsi" w:cs="Times"/>
          <w:szCs w:val="24"/>
          <w:lang w:val="pt-BR"/>
        </w:rPr>
        <w:t>).  Sua contribuição é bem-vinda. Gostaríamos especificamente de saber como este roteiro de aulas foi implementado na sua sala de aula, qual a sua avaliação do conteúdo e como os alunos ampliaram seus horizontes além desta lição, explorando questões locais ou globais relacionadas a rios, barragens e mudanças climáticas.</w:t>
      </w:r>
    </w:p>
    <w:p w14:paraId="04BBC843" w14:textId="77777777" w:rsidR="00CB4AD2" w:rsidRDefault="00CB4AD2" w:rsidP="00CB4AD2">
      <w:pPr>
        <w:rPr>
          <w:rFonts w:asciiTheme="majorHAnsi" w:hAnsiTheme="majorHAnsi"/>
          <w:szCs w:val="24"/>
        </w:rPr>
      </w:pPr>
    </w:p>
    <w:p w14:paraId="32FE5B41" w14:textId="77777777" w:rsidR="00CB4AD2" w:rsidRPr="00CF4E6C" w:rsidRDefault="00CB4AD2" w:rsidP="00CB4AD2">
      <w:pPr>
        <w:rPr>
          <w:rFonts w:asciiTheme="majorHAnsi" w:hAnsiTheme="majorHAnsi"/>
          <w:szCs w:val="24"/>
        </w:rPr>
      </w:pPr>
      <w:r>
        <w:rPr>
          <w:rFonts w:asciiTheme="majorHAnsi" w:hAnsiTheme="majorHAnsi"/>
          <w:szCs w:val="24"/>
          <w:lang w:val="pt-BR"/>
        </w:rPr>
        <w:t xml:space="preserve">Por favor, nos envie seu feedback ou compartilhe sua experiência conosco contactando Katy Yan </w:t>
      </w:r>
      <w:hyperlink r:id="rId11" w:history="1">
        <w:r>
          <w:rPr>
            <w:rFonts w:asciiTheme="majorHAnsi" w:hAnsiTheme="majorHAnsi" w:cs="Times"/>
            <w:color w:val="0000FF"/>
            <w:szCs w:val="24"/>
            <w:u w:val="single"/>
            <w:lang w:val="pt-BR"/>
          </w:rPr>
          <w:t>katy@internationalrivers.org</w:t>
        </w:r>
      </w:hyperlink>
      <w:r>
        <w:rPr>
          <w:rFonts w:asciiTheme="majorHAnsi" w:hAnsiTheme="majorHAnsi" w:cs="Times"/>
          <w:szCs w:val="24"/>
          <w:lang w:val="pt-BR"/>
        </w:rPr>
        <w:t>, +1 510 848 1155.</w:t>
      </w:r>
    </w:p>
    <w:p w14:paraId="62FF947D" w14:textId="77777777" w:rsidR="00CB4AD2" w:rsidRDefault="00CB4AD2" w:rsidP="00CB4AD2">
      <w:pPr>
        <w:rPr>
          <w:rFonts w:asciiTheme="majorHAnsi" w:hAnsiTheme="majorHAnsi"/>
          <w:i/>
          <w:szCs w:val="24"/>
        </w:rPr>
      </w:pPr>
    </w:p>
    <w:p w14:paraId="01F058CE" w14:textId="77777777" w:rsidR="00CB4AD2" w:rsidRDefault="00CB4AD2" w:rsidP="00CB4AD2">
      <w:pPr>
        <w:rPr>
          <w:rFonts w:asciiTheme="majorHAnsi" w:hAnsiTheme="majorHAnsi"/>
          <w:i/>
          <w:sz w:val="22"/>
          <w:szCs w:val="22"/>
        </w:rPr>
      </w:pPr>
    </w:p>
    <w:p w14:paraId="7C8B7EB2" w14:textId="77777777" w:rsidR="00CB4AD2" w:rsidRPr="00CB4AD2" w:rsidRDefault="00CB4AD2">
      <w:pPr>
        <w:rPr>
          <w:rFonts w:asciiTheme="majorHAnsi" w:hAnsiTheme="majorHAnsi"/>
          <w:i/>
          <w:sz w:val="22"/>
          <w:szCs w:val="22"/>
        </w:rPr>
      </w:pPr>
      <w:r w:rsidRPr="008258A0">
        <w:rPr>
          <w:rFonts w:asciiTheme="majorHAnsi" w:hAnsiTheme="majorHAnsi" w:cs="Times"/>
          <w:i/>
          <w:iCs/>
          <w:sz w:val="22"/>
          <w:szCs w:val="22"/>
          <w:lang w:val="pt-BR"/>
        </w:rPr>
        <w:t>O desenvolvimento deste conjunto de ferramentas foi possível graças ao generoso apoio de Artists Project Earth e da Clif Bar Family Foundation.</w:t>
      </w:r>
      <w:r>
        <w:rPr>
          <w:rFonts w:asciiTheme="majorHAnsi" w:hAnsiTheme="majorHAnsi"/>
          <w:szCs w:val="24"/>
        </w:rPr>
        <w:br w:type="page"/>
      </w:r>
    </w:p>
    <w:sdt>
      <w:sdtPr>
        <w:rPr>
          <w:rFonts w:ascii="Times" w:eastAsia="Times" w:hAnsi="Times" w:cs="Times New Roman"/>
          <w:b w:val="0"/>
          <w:bCs w:val="0"/>
          <w:color w:val="auto"/>
          <w:sz w:val="24"/>
          <w:szCs w:val="24"/>
          <w:lang w:eastAsia="ja-JP"/>
        </w:rPr>
        <w:id w:val="-377321275"/>
        <w:docPartObj>
          <w:docPartGallery w:val="Table of Contents"/>
          <w:docPartUnique/>
        </w:docPartObj>
      </w:sdtPr>
      <w:sdtEndPr>
        <w:rPr>
          <w:noProof/>
        </w:rPr>
      </w:sdtEndPr>
      <w:sdtContent>
        <w:p w14:paraId="0E8864C9" w14:textId="77777777" w:rsidR="00CB4AD2" w:rsidRPr="00ED14A6" w:rsidRDefault="00CB4AD2">
          <w:pPr>
            <w:pStyle w:val="TOCHeading"/>
            <w:rPr>
              <w:color w:val="auto"/>
              <w:sz w:val="24"/>
              <w:szCs w:val="24"/>
            </w:rPr>
          </w:pPr>
          <w:r w:rsidRPr="00ED14A6">
            <w:rPr>
              <w:rFonts w:ascii="Helvetica" w:eastAsia="Helvetica" w:hAnsi="Helvetica" w:cs="Helvetica"/>
              <w:color w:val="auto"/>
              <w:sz w:val="24"/>
              <w:szCs w:val="24"/>
              <w:lang w:val="pt-BR"/>
            </w:rPr>
            <w:t>Índice:</w:t>
          </w:r>
        </w:p>
        <w:p w14:paraId="3D0743D5" w14:textId="77777777" w:rsidR="00E31CDD" w:rsidRDefault="00CB4AD2">
          <w:pPr>
            <w:pStyle w:val="TOC1"/>
            <w:tabs>
              <w:tab w:val="right" w:leader="dot" w:pos="9350"/>
            </w:tabs>
            <w:rPr>
              <w:rFonts w:eastAsiaTheme="minorEastAsia" w:cstheme="minorBidi"/>
              <w:b w:val="0"/>
              <w:noProof/>
            </w:rPr>
          </w:pPr>
          <w:r w:rsidRPr="008258A0">
            <w:rPr>
              <w:rFonts w:asciiTheme="majorHAnsi" w:hAnsiTheme="majorHAnsi"/>
              <w:b w:val="0"/>
            </w:rPr>
            <w:fldChar w:fldCharType="begin"/>
          </w:r>
          <w:r w:rsidRPr="008258A0">
            <w:rPr>
              <w:rFonts w:asciiTheme="majorHAnsi" w:hAnsiTheme="majorHAnsi"/>
              <w:b w:val="0"/>
            </w:rPr>
            <w:instrText xml:space="preserve"> TOC \o "1-3" \h \z \u </w:instrText>
          </w:r>
          <w:r w:rsidRPr="008258A0">
            <w:rPr>
              <w:rFonts w:asciiTheme="majorHAnsi" w:hAnsiTheme="majorHAnsi"/>
              <w:b w:val="0"/>
            </w:rPr>
            <w:fldChar w:fldCharType="separate"/>
          </w:r>
          <w:r w:rsidR="00E31CDD" w:rsidRPr="00977A6F">
            <w:rPr>
              <w:rFonts w:asciiTheme="majorHAnsi" w:hAnsiTheme="majorHAnsi"/>
              <w:noProof/>
              <w:lang w:val="pt-BR"/>
            </w:rPr>
            <w:t>Público Alvo:</w:t>
          </w:r>
          <w:r w:rsidR="00E31CDD">
            <w:rPr>
              <w:noProof/>
            </w:rPr>
            <w:tab/>
          </w:r>
          <w:r w:rsidR="00E31CDD">
            <w:rPr>
              <w:noProof/>
            </w:rPr>
            <w:fldChar w:fldCharType="begin"/>
          </w:r>
          <w:r w:rsidR="00E31CDD">
            <w:rPr>
              <w:noProof/>
            </w:rPr>
            <w:instrText xml:space="preserve"> PAGEREF _Toc197596562 \h </w:instrText>
          </w:r>
          <w:r w:rsidR="00E31CDD">
            <w:rPr>
              <w:noProof/>
            </w:rPr>
          </w:r>
          <w:r w:rsidR="00E31CDD">
            <w:rPr>
              <w:noProof/>
            </w:rPr>
            <w:fldChar w:fldCharType="separate"/>
          </w:r>
          <w:r w:rsidR="00E31CDD">
            <w:rPr>
              <w:noProof/>
            </w:rPr>
            <w:t>3</w:t>
          </w:r>
          <w:r w:rsidR="00E31CDD">
            <w:rPr>
              <w:noProof/>
            </w:rPr>
            <w:fldChar w:fldCharType="end"/>
          </w:r>
        </w:p>
        <w:p w14:paraId="5AC20AFC" w14:textId="77777777" w:rsidR="00E31CDD" w:rsidRDefault="00E31CDD">
          <w:pPr>
            <w:pStyle w:val="TOC1"/>
            <w:tabs>
              <w:tab w:val="right" w:leader="dot" w:pos="9350"/>
            </w:tabs>
            <w:rPr>
              <w:rFonts w:eastAsiaTheme="minorEastAsia" w:cstheme="minorBidi"/>
              <w:b w:val="0"/>
              <w:noProof/>
            </w:rPr>
          </w:pPr>
          <w:r w:rsidRPr="00977A6F">
            <w:rPr>
              <w:rFonts w:asciiTheme="majorHAnsi" w:eastAsia="Helvetica" w:hAnsiTheme="majorHAnsi" w:cs="Helvetica"/>
              <w:bCs/>
              <w:noProof/>
              <w:lang w:val="pt-BR"/>
            </w:rPr>
            <w:t>Objetivos de aprendizado para esta atividade:</w:t>
          </w:r>
          <w:r>
            <w:rPr>
              <w:noProof/>
            </w:rPr>
            <w:tab/>
          </w:r>
          <w:r>
            <w:rPr>
              <w:noProof/>
            </w:rPr>
            <w:fldChar w:fldCharType="begin"/>
          </w:r>
          <w:r>
            <w:rPr>
              <w:noProof/>
            </w:rPr>
            <w:instrText xml:space="preserve"> PAGEREF _Toc197596563 \h </w:instrText>
          </w:r>
          <w:r>
            <w:rPr>
              <w:noProof/>
            </w:rPr>
          </w:r>
          <w:r>
            <w:rPr>
              <w:noProof/>
            </w:rPr>
            <w:fldChar w:fldCharType="separate"/>
          </w:r>
          <w:r>
            <w:rPr>
              <w:noProof/>
            </w:rPr>
            <w:t>3</w:t>
          </w:r>
          <w:r>
            <w:rPr>
              <w:noProof/>
            </w:rPr>
            <w:fldChar w:fldCharType="end"/>
          </w:r>
        </w:p>
        <w:p w14:paraId="612C3FC2" w14:textId="77777777" w:rsidR="00E31CDD" w:rsidRDefault="00E31CDD">
          <w:pPr>
            <w:pStyle w:val="TOC1"/>
            <w:tabs>
              <w:tab w:val="right" w:leader="dot" w:pos="9350"/>
            </w:tabs>
            <w:rPr>
              <w:rFonts w:eastAsiaTheme="minorEastAsia" w:cstheme="minorBidi"/>
              <w:b w:val="0"/>
              <w:noProof/>
            </w:rPr>
          </w:pPr>
          <w:r w:rsidRPr="00977A6F">
            <w:rPr>
              <w:rFonts w:asciiTheme="majorHAnsi" w:eastAsia="Helvetica" w:hAnsiTheme="majorHAnsi" w:cs="Helvetica"/>
              <w:bCs/>
              <w:noProof/>
              <w:lang w:val="pt-BR"/>
            </w:rPr>
            <w:t>Materiais para a atividade:</w:t>
          </w:r>
          <w:r>
            <w:rPr>
              <w:noProof/>
            </w:rPr>
            <w:tab/>
          </w:r>
          <w:r>
            <w:rPr>
              <w:noProof/>
            </w:rPr>
            <w:fldChar w:fldCharType="begin"/>
          </w:r>
          <w:r>
            <w:rPr>
              <w:noProof/>
            </w:rPr>
            <w:instrText xml:space="preserve"> PAGEREF _Toc197596564 \h </w:instrText>
          </w:r>
          <w:r>
            <w:rPr>
              <w:noProof/>
            </w:rPr>
          </w:r>
          <w:r>
            <w:rPr>
              <w:noProof/>
            </w:rPr>
            <w:fldChar w:fldCharType="separate"/>
          </w:r>
          <w:r>
            <w:rPr>
              <w:noProof/>
            </w:rPr>
            <w:t>3</w:t>
          </w:r>
          <w:r>
            <w:rPr>
              <w:noProof/>
            </w:rPr>
            <w:fldChar w:fldCharType="end"/>
          </w:r>
        </w:p>
        <w:p w14:paraId="7996E9FD" w14:textId="77777777" w:rsidR="00E31CDD" w:rsidRDefault="00E31CDD">
          <w:pPr>
            <w:pStyle w:val="TOC1"/>
            <w:tabs>
              <w:tab w:val="right" w:leader="dot" w:pos="9350"/>
            </w:tabs>
            <w:rPr>
              <w:rFonts w:eastAsiaTheme="minorEastAsia" w:cstheme="minorBidi"/>
              <w:b w:val="0"/>
              <w:noProof/>
            </w:rPr>
          </w:pPr>
          <w:r w:rsidRPr="00977A6F">
            <w:rPr>
              <w:rFonts w:asciiTheme="majorHAnsi" w:eastAsia="Helvetica" w:hAnsiTheme="majorHAnsi" w:cs="Helvetica"/>
              <w:bCs/>
              <w:noProof/>
              <w:lang w:val="pt-BR"/>
            </w:rPr>
            <w:t>Preparação da atividade:</w:t>
          </w:r>
          <w:r>
            <w:rPr>
              <w:noProof/>
            </w:rPr>
            <w:tab/>
          </w:r>
          <w:r>
            <w:rPr>
              <w:noProof/>
            </w:rPr>
            <w:fldChar w:fldCharType="begin"/>
          </w:r>
          <w:r>
            <w:rPr>
              <w:noProof/>
            </w:rPr>
            <w:instrText xml:space="preserve"> PAGEREF _Toc197596565 \h </w:instrText>
          </w:r>
          <w:r>
            <w:rPr>
              <w:noProof/>
            </w:rPr>
          </w:r>
          <w:r>
            <w:rPr>
              <w:noProof/>
            </w:rPr>
            <w:fldChar w:fldCharType="separate"/>
          </w:r>
          <w:r>
            <w:rPr>
              <w:noProof/>
            </w:rPr>
            <w:t>4</w:t>
          </w:r>
          <w:r>
            <w:rPr>
              <w:noProof/>
            </w:rPr>
            <w:fldChar w:fldCharType="end"/>
          </w:r>
        </w:p>
        <w:p w14:paraId="2D9B7A0F" w14:textId="77777777" w:rsidR="00E31CDD" w:rsidRDefault="00E31CDD">
          <w:pPr>
            <w:pStyle w:val="TOC1"/>
            <w:tabs>
              <w:tab w:val="right" w:leader="dot" w:pos="9350"/>
            </w:tabs>
            <w:rPr>
              <w:rFonts w:eastAsiaTheme="minorEastAsia" w:cstheme="minorBidi"/>
              <w:b w:val="0"/>
              <w:noProof/>
            </w:rPr>
          </w:pPr>
          <w:r w:rsidRPr="00977A6F">
            <w:rPr>
              <w:rFonts w:asciiTheme="majorHAnsi" w:eastAsia="Helvetica" w:hAnsiTheme="majorHAnsi" w:cs="Helvetica"/>
              <w:bCs/>
              <w:noProof/>
              <w:lang w:val="pt-BR"/>
            </w:rPr>
            <w:t>Descrição da atividade:</w:t>
          </w:r>
          <w:r>
            <w:rPr>
              <w:noProof/>
            </w:rPr>
            <w:tab/>
          </w:r>
          <w:r>
            <w:rPr>
              <w:noProof/>
            </w:rPr>
            <w:fldChar w:fldCharType="begin"/>
          </w:r>
          <w:r>
            <w:rPr>
              <w:noProof/>
            </w:rPr>
            <w:instrText xml:space="preserve"> PAGEREF _Toc197596566 \h </w:instrText>
          </w:r>
          <w:r>
            <w:rPr>
              <w:noProof/>
            </w:rPr>
          </w:r>
          <w:r>
            <w:rPr>
              <w:noProof/>
            </w:rPr>
            <w:fldChar w:fldCharType="separate"/>
          </w:r>
          <w:r>
            <w:rPr>
              <w:noProof/>
            </w:rPr>
            <w:t>4</w:t>
          </w:r>
          <w:r>
            <w:rPr>
              <w:noProof/>
            </w:rPr>
            <w:fldChar w:fldCharType="end"/>
          </w:r>
        </w:p>
        <w:p w14:paraId="40A661B3" w14:textId="3180FD23" w:rsidR="00E31CDD" w:rsidRDefault="00E31CDD">
          <w:pPr>
            <w:pStyle w:val="TOC1"/>
            <w:tabs>
              <w:tab w:val="right" w:leader="dot" w:pos="9350"/>
            </w:tabs>
            <w:rPr>
              <w:rFonts w:eastAsiaTheme="minorEastAsia" w:cstheme="minorBidi"/>
              <w:b w:val="0"/>
              <w:noProof/>
            </w:rPr>
          </w:pPr>
          <w:r w:rsidRPr="00977A6F">
            <w:rPr>
              <w:rFonts w:asciiTheme="majorHAnsi" w:eastAsia="Helvetica" w:hAnsiTheme="majorHAnsi" w:cs="Helvetica"/>
              <w:bCs/>
              <w:noProof/>
              <w:lang w:val="pt-BR"/>
            </w:rPr>
            <w:t>Extensões possíveis:</w:t>
          </w:r>
          <w:r>
            <w:rPr>
              <w:noProof/>
            </w:rPr>
            <w:tab/>
          </w:r>
          <w:r>
            <w:rPr>
              <w:noProof/>
            </w:rPr>
            <w:fldChar w:fldCharType="begin"/>
          </w:r>
          <w:r>
            <w:rPr>
              <w:noProof/>
            </w:rPr>
            <w:instrText xml:space="preserve"> PAGEREF _Toc197596567 \h </w:instrText>
          </w:r>
          <w:r>
            <w:rPr>
              <w:noProof/>
            </w:rPr>
          </w:r>
          <w:r>
            <w:rPr>
              <w:noProof/>
            </w:rPr>
            <w:fldChar w:fldCharType="separate"/>
          </w:r>
          <w:r>
            <w:rPr>
              <w:noProof/>
            </w:rPr>
            <w:t>8</w:t>
          </w:r>
          <w:r>
            <w:rPr>
              <w:noProof/>
            </w:rPr>
            <w:fldChar w:fldCharType="end"/>
          </w:r>
        </w:p>
        <w:p w14:paraId="49FED81C" w14:textId="77777777" w:rsidR="00E31CDD" w:rsidRDefault="00E31CDD">
          <w:pPr>
            <w:pStyle w:val="TOC1"/>
            <w:tabs>
              <w:tab w:val="right" w:leader="dot" w:pos="9350"/>
            </w:tabs>
            <w:rPr>
              <w:rFonts w:eastAsiaTheme="minorEastAsia" w:cstheme="minorBidi"/>
              <w:b w:val="0"/>
              <w:noProof/>
            </w:rPr>
          </w:pPr>
          <w:r w:rsidRPr="00977A6F">
            <w:rPr>
              <w:rFonts w:asciiTheme="majorHAnsi" w:eastAsia="Helvetica" w:hAnsiTheme="majorHAnsi" w:cs="Helvetica"/>
              <w:bCs/>
              <w:noProof/>
              <w:lang w:val="pt-BR"/>
            </w:rPr>
            <w:t>Ferramentas de avaliação:</w:t>
          </w:r>
          <w:r>
            <w:rPr>
              <w:noProof/>
            </w:rPr>
            <w:tab/>
          </w:r>
          <w:r>
            <w:rPr>
              <w:noProof/>
            </w:rPr>
            <w:fldChar w:fldCharType="begin"/>
          </w:r>
          <w:r>
            <w:rPr>
              <w:noProof/>
            </w:rPr>
            <w:instrText xml:space="preserve"> PAGEREF _Toc197596568 \h </w:instrText>
          </w:r>
          <w:r>
            <w:rPr>
              <w:noProof/>
            </w:rPr>
          </w:r>
          <w:r>
            <w:rPr>
              <w:noProof/>
            </w:rPr>
            <w:fldChar w:fldCharType="separate"/>
          </w:r>
          <w:r>
            <w:rPr>
              <w:noProof/>
            </w:rPr>
            <w:t>12</w:t>
          </w:r>
          <w:r>
            <w:rPr>
              <w:noProof/>
            </w:rPr>
            <w:fldChar w:fldCharType="end"/>
          </w:r>
        </w:p>
        <w:p w14:paraId="50B579F8" w14:textId="77777777" w:rsidR="00E31CDD" w:rsidRDefault="00E31CDD">
          <w:pPr>
            <w:pStyle w:val="TOC1"/>
            <w:tabs>
              <w:tab w:val="right" w:leader="dot" w:pos="9350"/>
            </w:tabs>
            <w:rPr>
              <w:rFonts w:eastAsiaTheme="minorEastAsia" w:cstheme="minorBidi"/>
              <w:b w:val="0"/>
              <w:noProof/>
            </w:rPr>
          </w:pPr>
          <w:r w:rsidRPr="00977A6F">
            <w:rPr>
              <w:rFonts w:asciiTheme="majorHAnsi" w:eastAsia="Helvetica" w:hAnsiTheme="majorHAnsi" w:cs="Helvetica"/>
              <w:bCs/>
              <w:noProof/>
              <w:lang w:val="pt-BR"/>
            </w:rPr>
            <w:t>Outros recursos</w:t>
          </w:r>
          <w:r>
            <w:rPr>
              <w:noProof/>
            </w:rPr>
            <w:tab/>
          </w:r>
          <w:r>
            <w:rPr>
              <w:noProof/>
            </w:rPr>
            <w:fldChar w:fldCharType="begin"/>
          </w:r>
          <w:r>
            <w:rPr>
              <w:noProof/>
            </w:rPr>
            <w:instrText xml:space="preserve"> PAGEREF _Toc197596569 \h </w:instrText>
          </w:r>
          <w:r>
            <w:rPr>
              <w:noProof/>
            </w:rPr>
          </w:r>
          <w:r>
            <w:rPr>
              <w:noProof/>
            </w:rPr>
            <w:fldChar w:fldCharType="separate"/>
          </w:r>
          <w:r>
            <w:rPr>
              <w:noProof/>
            </w:rPr>
            <w:t>12</w:t>
          </w:r>
          <w:r>
            <w:rPr>
              <w:noProof/>
            </w:rPr>
            <w:fldChar w:fldCharType="end"/>
          </w:r>
        </w:p>
        <w:p w14:paraId="5D150A17" w14:textId="77777777" w:rsidR="00E31CDD" w:rsidRDefault="00E31CDD">
          <w:pPr>
            <w:pStyle w:val="TOC1"/>
            <w:tabs>
              <w:tab w:val="right" w:leader="dot" w:pos="9350"/>
            </w:tabs>
            <w:rPr>
              <w:rFonts w:eastAsiaTheme="minorEastAsia" w:cstheme="minorBidi"/>
              <w:b w:val="0"/>
              <w:noProof/>
            </w:rPr>
          </w:pPr>
          <w:r w:rsidRPr="00977A6F">
            <w:rPr>
              <w:rFonts w:asciiTheme="majorHAnsi" w:eastAsia="Helvetica" w:hAnsiTheme="majorHAnsi" w:cs="Helvetica"/>
              <w:bCs/>
              <w:noProof/>
              <w:lang w:val="pt-BR"/>
            </w:rPr>
            <w:t>Adequação aos padrões curriculares nacionais e internacionais:</w:t>
          </w:r>
          <w:r>
            <w:rPr>
              <w:noProof/>
            </w:rPr>
            <w:tab/>
          </w:r>
          <w:r>
            <w:rPr>
              <w:noProof/>
            </w:rPr>
            <w:fldChar w:fldCharType="begin"/>
          </w:r>
          <w:r>
            <w:rPr>
              <w:noProof/>
            </w:rPr>
            <w:instrText xml:space="preserve"> PAGEREF _Toc197596570 \h </w:instrText>
          </w:r>
          <w:r>
            <w:rPr>
              <w:noProof/>
            </w:rPr>
          </w:r>
          <w:r>
            <w:rPr>
              <w:noProof/>
            </w:rPr>
            <w:fldChar w:fldCharType="separate"/>
          </w:r>
          <w:r>
            <w:rPr>
              <w:noProof/>
            </w:rPr>
            <w:t>13</w:t>
          </w:r>
          <w:r>
            <w:rPr>
              <w:noProof/>
            </w:rPr>
            <w:fldChar w:fldCharType="end"/>
          </w:r>
        </w:p>
        <w:p w14:paraId="0B30FCE2" w14:textId="77777777" w:rsidR="00E31CDD" w:rsidRDefault="00E31CDD">
          <w:pPr>
            <w:pStyle w:val="TOC1"/>
            <w:tabs>
              <w:tab w:val="right" w:leader="dot" w:pos="9350"/>
            </w:tabs>
            <w:rPr>
              <w:rFonts w:eastAsiaTheme="minorEastAsia" w:cstheme="minorBidi"/>
              <w:b w:val="0"/>
              <w:noProof/>
            </w:rPr>
          </w:pPr>
          <w:r w:rsidRPr="00977A6F">
            <w:rPr>
              <w:rFonts w:asciiTheme="majorHAnsi" w:eastAsia="Helvetica" w:hAnsiTheme="majorHAnsi" w:cs="Helvetica"/>
              <w:bCs/>
              <w:noProof/>
              <w:lang w:val="pt-BR"/>
            </w:rPr>
            <w:t>Relação com o Ciclo de Aprendizagem ou Processo de Investigação:</w:t>
          </w:r>
          <w:r>
            <w:rPr>
              <w:noProof/>
            </w:rPr>
            <w:tab/>
          </w:r>
          <w:r>
            <w:rPr>
              <w:noProof/>
            </w:rPr>
            <w:fldChar w:fldCharType="begin"/>
          </w:r>
          <w:r>
            <w:rPr>
              <w:noProof/>
            </w:rPr>
            <w:instrText xml:space="preserve"> PAGEREF _Toc197596571 \h </w:instrText>
          </w:r>
          <w:r>
            <w:rPr>
              <w:noProof/>
            </w:rPr>
          </w:r>
          <w:r>
            <w:rPr>
              <w:noProof/>
            </w:rPr>
            <w:fldChar w:fldCharType="separate"/>
          </w:r>
          <w:r>
            <w:rPr>
              <w:noProof/>
            </w:rPr>
            <w:t>13</w:t>
          </w:r>
          <w:r>
            <w:rPr>
              <w:noProof/>
            </w:rPr>
            <w:fldChar w:fldCharType="end"/>
          </w:r>
        </w:p>
        <w:p w14:paraId="58115CE1" w14:textId="77777777" w:rsidR="00CB4AD2" w:rsidRPr="008258A0" w:rsidRDefault="00CB4AD2" w:rsidP="00CB4AD2">
          <w:pPr>
            <w:rPr>
              <w:rFonts w:asciiTheme="majorHAnsi" w:hAnsiTheme="majorHAnsi"/>
              <w:b/>
              <w:bCs/>
              <w:noProof/>
              <w:szCs w:val="24"/>
            </w:rPr>
          </w:pPr>
          <w:r w:rsidRPr="008258A0">
            <w:rPr>
              <w:rFonts w:asciiTheme="majorHAnsi" w:hAnsiTheme="majorHAnsi"/>
              <w:bCs/>
              <w:noProof/>
              <w:szCs w:val="24"/>
            </w:rPr>
            <w:fldChar w:fldCharType="end"/>
          </w:r>
        </w:p>
      </w:sdtContent>
    </w:sdt>
    <w:p w14:paraId="2D24F8C9" w14:textId="77777777" w:rsidR="00CB4AD2" w:rsidRDefault="00CB4AD2" w:rsidP="00CB4AD2">
      <w:pPr>
        <w:ind w:left="720" w:firstLine="720"/>
        <w:rPr>
          <w:rFonts w:asciiTheme="majorHAnsi" w:hAnsiTheme="majorHAnsi"/>
          <w:b/>
          <w:szCs w:val="24"/>
        </w:rPr>
      </w:pPr>
    </w:p>
    <w:p w14:paraId="7E68F0B6" w14:textId="77777777" w:rsidR="00CB4AD2" w:rsidRDefault="00CB4AD2">
      <w:pPr>
        <w:rPr>
          <w:rFonts w:asciiTheme="majorHAnsi" w:hAnsiTheme="majorHAnsi"/>
          <w:b/>
          <w:szCs w:val="24"/>
        </w:rPr>
      </w:pPr>
      <w:r>
        <w:rPr>
          <w:rFonts w:asciiTheme="majorHAnsi" w:hAnsiTheme="majorHAnsi"/>
          <w:b/>
          <w:szCs w:val="24"/>
        </w:rPr>
        <w:br w:type="page"/>
      </w:r>
    </w:p>
    <w:p w14:paraId="1AE77114" w14:textId="77777777" w:rsidR="00CB4AD2" w:rsidRPr="00E31CDD" w:rsidRDefault="00CB4AD2" w:rsidP="00E31CDD">
      <w:pPr>
        <w:pStyle w:val="Heading1"/>
        <w:rPr>
          <w:rFonts w:asciiTheme="majorHAnsi" w:hAnsiTheme="majorHAnsi"/>
          <w:sz w:val="24"/>
          <w:szCs w:val="24"/>
        </w:rPr>
      </w:pPr>
      <w:bookmarkStart w:id="0" w:name="_Toc197596562"/>
      <w:r w:rsidRPr="00E31CDD">
        <w:rPr>
          <w:rFonts w:asciiTheme="majorHAnsi" w:hAnsiTheme="majorHAnsi"/>
          <w:sz w:val="24"/>
          <w:szCs w:val="24"/>
          <w:lang w:val="pt-BR"/>
        </w:rPr>
        <w:lastRenderedPageBreak/>
        <w:t>Público Alvo:</w:t>
      </w:r>
      <w:bookmarkEnd w:id="0"/>
      <w:r w:rsidRPr="00E31CDD">
        <w:rPr>
          <w:rFonts w:asciiTheme="majorHAnsi" w:hAnsiTheme="majorHAnsi"/>
          <w:sz w:val="24"/>
          <w:szCs w:val="24"/>
          <w:lang w:val="pt-BR"/>
        </w:rPr>
        <w:t xml:space="preserve">  </w:t>
      </w:r>
    </w:p>
    <w:p w14:paraId="3BE9C297" w14:textId="77777777" w:rsidR="00CB4AD2" w:rsidRPr="00A32016" w:rsidRDefault="00CB4AD2" w:rsidP="00CB4AD2">
      <w:pPr>
        <w:rPr>
          <w:rFonts w:asciiTheme="majorHAnsi" w:hAnsiTheme="majorHAnsi"/>
          <w:b/>
          <w:szCs w:val="24"/>
        </w:rPr>
      </w:pPr>
    </w:p>
    <w:p w14:paraId="11DAE8C9" w14:textId="77777777" w:rsidR="00CB4AD2" w:rsidRPr="00A32016" w:rsidRDefault="00CB4AD2" w:rsidP="00CB4AD2">
      <w:pPr>
        <w:rPr>
          <w:rFonts w:asciiTheme="majorHAnsi" w:hAnsiTheme="majorHAnsi"/>
          <w:szCs w:val="24"/>
        </w:rPr>
      </w:pPr>
      <w:r w:rsidRPr="00A32016">
        <w:rPr>
          <w:rFonts w:asciiTheme="majorHAnsi" w:hAnsiTheme="majorHAnsi"/>
          <w:szCs w:val="24"/>
          <w:lang w:val="pt-BR"/>
        </w:rPr>
        <w:t>Este plano de aulas pode ser adaptado para uma gama de estudantes e adultos, a partir dos 12 anos de idade. Essa idade equivale nos EUA e no Canadá: a sexta série; Internacional: a sétima série. É necessário que se tenha algum conhecimento básico de geografia, biologia, ciclo hidrológico, ciência das mudanças climáticas e química.</w:t>
      </w:r>
    </w:p>
    <w:p w14:paraId="162116E7" w14:textId="77777777" w:rsidR="00CB4AD2" w:rsidRPr="00A32016" w:rsidRDefault="00CB4AD2" w:rsidP="00CB4AD2">
      <w:pPr>
        <w:rPr>
          <w:rFonts w:asciiTheme="majorHAnsi" w:hAnsiTheme="majorHAnsi"/>
          <w:szCs w:val="24"/>
        </w:rPr>
      </w:pPr>
    </w:p>
    <w:p w14:paraId="0E785205" w14:textId="77777777" w:rsidR="00CB4AD2" w:rsidRPr="004C6E89" w:rsidRDefault="00CB4AD2" w:rsidP="00CB4AD2">
      <w:pPr>
        <w:pStyle w:val="Heading1"/>
        <w:rPr>
          <w:rFonts w:asciiTheme="majorHAnsi" w:hAnsiTheme="majorHAnsi"/>
          <w:sz w:val="24"/>
          <w:szCs w:val="24"/>
        </w:rPr>
      </w:pPr>
      <w:bookmarkStart w:id="1" w:name="_Toc197596563"/>
      <w:r w:rsidRPr="004C6E89">
        <w:rPr>
          <w:rFonts w:asciiTheme="majorHAnsi" w:eastAsia="Helvetica" w:hAnsiTheme="majorHAnsi" w:cs="Helvetica"/>
          <w:bCs/>
          <w:sz w:val="24"/>
          <w:szCs w:val="24"/>
          <w:lang w:val="pt-BR"/>
        </w:rPr>
        <w:t>Objetivos de aprendizado para esta atividade:</w:t>
      </w:r>
      <w:bookmarkEnd w:id="1"/>
    </w:p>
    <w:p w14:paraId="38EF42D6" w14:textId="77777777" w:rsidR="00CB4AD2" w:rsidRPr="00A32016" w:rsidRDefault="00CB4AD2" w:rsidP="00CB4AD2">
      <w:pPr>
        <w:rPr>
          <w:rFonts w:asciiTheme="majorHAnsi" w:hAnsiTheme="majorHAnsi"/>
          <w:b/>
          <w:szCs w:val="24"/>
        </w:rPr>
      </w:pPr>
    </w:p>
    <w:p w14:paraId="4DE3EE59" w14:textId="77777777" w:rsidR="00CB4AD2" w:rsidRPr="00A32016" w:rsidRDefault="00CB4AD2" w:rsidP="00CB4AD2">
      <w:pPr>
        <w:pStyle w:val="ListParagraph"/>
        <w:numPr>
          <w:ilvl w:val="0"/>
          <w:numId w:val="10"/>
        </w:numPr>
        <w:rPr>
          <w:rFonts w:asciiTheme="majorHAnsi" w:hAnsiTheme="majorHAnsi"/>
          <w:sz w:val="24"/>
          <w:szCs w:val="24"/>
        </w:rPr>
      </w:pPr>
      <w:r w:rsidRPr="00A32016">
        <w:rPr>
          <w:rFonts w:asciiTheme="majorHAnsi" w:hAnsiTheme="majorHAnsi" w:cs="Calibri"/>
          <w:i/>
          <w:iCs/>
          <w:sz w:val="24"/>
          <w:szCs w:val="24"/>
          <w:lang w:val="pt-BR"/>
        </w:rPr>
        <w:t xml:space="preserve">Analisar os impactos ambientais, sociais, políticos e econômicos da construção de barragens, os possíveis custos e benefícios e os diferentes valores que os vários atores atribuem a esses custos e benefícios. </w:t>
      </w:r>
      <w:r w:rsidRPr="00A32016">
        <w:rPr>
          <w:rFonts w:asciiTheme="majorHAnsi" w:hAnsiTheme="majorHAnsi" w:cs="Calibri"/>
          <w:sz w:val="24"/>
          <w:szCs w:val="24"/>
          <w:lang w:val="pt-BR"/>
        </w:rPr>
        <w:t xml:space="preserve">Esta atividade se direciona à prática do pensamento crítico e das habilidades interdisciplinares para solução de problemas. Por meio das atividades de extensão, os alunos aprendem que muitas vezes não há resposta certa ou errada e que as decisões são tomadas dependendo dos valores de cada um dos diferentes atores.  </w:t>
      </w:r>
    </w:p>
    <w:p w14:paraId="3C3BA7AC" w14:textId="77777777" w:rsidR="00CB4AD2" w:rsidRPr="00A32016" w:rsidRDefault="00CB4AD2" w:rsidP="00CB4AD2">
      <w:pPr>
        <w:pStyle w:val="ListParagraph"/>
        <w:numPr>
          <w:ilvl w:val="0"/>
          <w:numId w:val="10"/>
        </w:numPr>
        <w:rPr>
          <w:rFonts w:asciiTheme="majorHAnsi" w:hAnsiTheme="majorHAnsi"/>
          <w:sz w:val="24"/>
          <w:szCs w:val="24"/>
        </w:rPr>
      </w:pPr>
      <w:r w:rsidRPr="00A32016">
        <w:rPr>
          <w:rFonts w:asciiTheme="majorHAnsi" w:hAnsiTheme="majorHAnsi" w:cs="Calibri"/>
          <w:i/>
          <w:iCs/>
          <w:sz w:val="24"/>
          <w:szCs w:val="24"/>
          <w:lang w:val="pt-BR"/>
        </w:rPr>
        <w:t xml:space="preserve">Descrever claramente os desafios que as mudanças climáticas representam para a construção de barragens. </w:t>
      </w:r>
      <w:r w:rsidRPr="00A32016">
        <w:rPr>
          <w:rFonts w:asciiTheme="majorHAnsi" w:hAnsiTheme="majorHAnsi" w:cs="Calibri"/>
          <w:sz w:val="24"/>
          <w:szCs w:val="24"/>
          <w:lang w:val="pt-BR"/>
        </w:rPr>
        <w:t>São eles: (1) o aumento de secas e inundações e, portanto, do risco à segurança e à razão custo-benefício das barragens; (2) o aumento da importância de se ter rios saudáveis para a adaptação climática; e (3) o fato de que barragens e reservatórios em países tropicais são fontes significativas de emissão de gases de efeito estufa.</w:t>
      </w:r>
    </w:p>
    <w:p w14:paraId="579C3512" w14:textId="77777777" w:rsidR="00CB4AD2" w:rsidRPr="00A32016" w:rsidRDefault="00CB4AD2" w:rsidP="00CB4AD2">
      <w:pPr>
        <w:pStyle w:val="ListParagraph"/>
        <w:numPr>
          <w:ilvl w:val="0"/>
          <w:numId w:val="10"/>
        </w:numPr>
        <w:rPr>
          <w:rFonts w:asciiTheme="majorHAnsi" w:hAnsiTheme="majorHAnsi"/>
          <w:sz w:val="24"/>
          <w:szCs w:val="24"/>
        </w:rPr>
      </w:pPr>
      <w:r w:rsidRPr="00A32016">
        <w:rPr>
          <w:rFonts w:asciiTheme="majorHAnsi" w:hAnsiTheme="majorHAnsi" w:cs="Calibri"/>
          <w:i/>
          <w:iCs/>
          <w:sz w:val="24"/>
          <w:szCs w:val="24"/>
          <w:lang w:val="pt-BR"/>
        </w:rPr>
        <w:t>Use o vídeo para compreender os diferentes impactos das mudanças climáticas e das barragens em três regiões específicas.</w:t>
      </w:r>
      <w:r w:rsidRPr="00A32016">
        <w:rPr>
          <w:rFonts w:asciiTheme="majorHAnsi" w:hAnsiTheme="majorHAnsi" w:cs="Calibri"/>
          <w:sz w:val="24"/>
          <w:szCs w:val="24"/>
          <w:lang w:val="pt-BR"/>
        </w:rPr>
        <w:t xml:space="preserve"> As regiões críticas para a construção de barragens são, entre outras: África Subsaariana, Himalaias e a Amazônia brasileira.</w:t>
      </w:r>
    </w:p>
    <w:p w14:paraId="1EACC73C" w14:textId="77777777" w:rsidR="00CB4AD2" w:rsidRPr="004C6E89" w:rsidRDefault="00CB4AD2" w:rsidP="00CB4AD2">
      <w:pPr>
        <w:pStyle w:val="Heading1"/>
        <w:rPr>
          <w:rFonts w:asciiTheme="majorHAnsi" w:hAnsiTheme="majorHAnsi"/>
          <w:sz w:val="24"/>
          <w:szCs w:val="24"/>
        </w:rPr>
      </w:pPr>
      <w:bookmarkStart w:id="2" w:name="_Toc197596564"/>
      <w:r w:rsidRPr="004C6E89">
        <w:rPr>
          <w:rFonts w:asciiTheme="majorHAnsi" w:eastAsia="Helvetica" w:hAnsiTheme="majorHAnsi" w:cs="Helvetica"/>
          <w:bCs/>
          <w:sz w:val="24"/>
          <w:szCs w:val="24"/>
          <w:lang w:val="pt-BR"/>
        </w:rPr>
        <w:t>Materiais para a atividade:</w:t>
      </w:r>
      <w:bookmarkEnd w:id="2"/>
      <w:r w:rsidRPr="004C6E89">
        <w:rPr>
          <w:rFonts w:asciiTheme="majorHAnsi" w:eastAsia="Helvetica" w:hAnsiTheme="majorHAnsi" w:cs="Helvetica"/>
          <w:bCs/>
          <w:sz w:val="24"/>
          <w:szCs w:val="24"/>
          <w:lang w:val="pt-BR"/>
        </w:rPr>
        <w:t xml:space="preserve"> </w:t>
      </w:r>
    </w:p>
    <w:p w14:paraId="65641E83" w14:textId="77777777" w:rsidR="00CB4AD2" w:rsidRPr="00A32016" w:rsidRDefault="00CB4AD2" w:rsidP="00CB4AD2">
      <w:pPr>
        <w:rPr>
          <w:rFonts w:asciiTheme="majorHAnsi" w:hAnsiTheme="majorHAnsi"/>
          <w:szCs w:val="24"/>
        </w:rPr>
      </w:pPr>
    </w:p>
    <w:p w14:paraId="4CF38000" w14:textId="77777777" w:rsidR="00CB4AD2" w:rsidRPr="00A32016" w:rsidRDefault="00CB4AD2" w:rsidP="00CB4AD2">
      <w:pPr>
        <w:pStyle w:val="ListParagraph"/>
        <w:numPr>
          <w:ilvl w:val="0"/>
          <w:numId w:val="14"/>
        </w:numPr>
        <w:rPr>
          <w:rFonts w:asciiTheme="majorHAnsi" w:hAnsiTheme="majorHAnsi"/>
          <w:sz w:val="24"/>
          <w:szCs w:val="24"/>
        </w:rPr>
      </w:pPr>
      <w:r w:rsidRPr="00A32016">
        <w:rPr>
          <w:rFonts w:asciiTheme="majorHAnsi" w:hAnsiTheme="majorHAnsi" w:cs="Calibri"/>
          <w:sz w:val="24"/>
          <w:szCs w:val="24"/>
          <w:lang w:val="pt-BR"/>
        </w:rPr>
        <w:t>Estar familiarizado com os tópicos e questões para ser capaz de direcionar os alunos.</w:t>
      </w:r>
    </w:p>
    <w:p w14:paraId="348255DE" w14:textId="1FDF4EB7" w:rsidR="00CB4AD2" w:rsidRPr="00EC4D17" w:rsidRDefault="00CB4AD2" w:rsidP="00CB4AD2">
      <w:pPr>
        <w:pStyle w:val="ListParagraph"/>
        <w:numPr>
          <w:ilvl w:val="0"/>
          <w:numId w:val="14"/>
        </w:numPr>
        <w:rPr>
          <w:rFonts w:asciiTheme="majorHAnsi" w:hAnsiTheme="majorHAnsi"/>
          <w:u w:val="single"/>
        </w:rPr>
      </w:pPr>
      <w:r w:rsidRPr="00EC4D17">
        <w:rPr>
          <w:rFonts w:asciiTheme="majorHAnsi" w:hAnsiTheme="majorHAnsi"/>
          <w:sz w:val="24"/>
          <w:szCs w:val="24"/>
          <w:lang w:val="pt-BR"/>
        </w:rPr>
        <w:t>O vídeo, "Wrong Climate for Damming Rivers" seja em DVD ou online:</w:t>
      </w:r>
      <w:r w:rsidR="00EC4D17" w:rsidRPr="00EC4D17">
        <w:t xml:space="preserve"> </w:t>
      </w:r>
      <w:hyperlink r:id="rId12" w:history="1">
        <w:r w:rsidR="00EC4D17" w:rsidRPr="00EC4D17">
          <w:rPr>
            <w:rStyle w:val="Hyperlink"/>
            <w:rFonts w:asciiTheme="majorHAnsi" w:hAnsiTheme="majorHAnsi"/>
            <w:sz w:val="24"/>
            <w:szCs w:val="24"/>
            <w:lang w:val="pt-BR"/>
          </w:rPr>
          <w:t>http://www.internationalrivers.org/node/4343</w:t>
        </w:r>
      </w:hyperlink>
      <w:r w:rsidRPr="00EC4D17">
        <w:rPr>
          <w:rFonts w:asciiTheme="majorHAnsi" w:hAnsiTheme="majorHAnsi" w:cs="Calibri"/>
          <w:sz w:val="24"/>
          <w:szCs w:val="24"/>
          <w:lang w:val="pt-BR"/>
        </w:rPr>
        <w:t>. Envie um email com seu nome e endereço para Katy (</w:t>
      </w:r>
      <w:hyperlink r:id="rId13" w:history="1">
        <w:r w:rsidRPr="00EC4D17">
          <w:rPr>
            <w:rFonts w:asciiTheme="majorHAnsi" w:hAnsiTheme="majorHAnsi" w:cs="Calibri"/>
            <w:color w:val="0000FF"/>
            <w:sz w:val="24"/>
            <w:szCs w:val="24"/>
            <w:u w:val="single"/>
            <w:lang w:val="pt-BR"/>
          </w:rPr>
          <w:t>katy@internationalrivers.org</w:t>
        </w:r>
      </w:hyperlink>
      <w:r w:rsidRPr="00EC4D17">
        <w:rPr>
          <w:rFonts w:asciiTheme="majorHAnsi" w:hAnsiTheme="majorHAnsi" w:cs="Calibri"/>
          <w:sz w:val="24"/>
          <w:szCs w:val="24"/>
          <w:lang w:val="pt-BR"/>
        </w:rPr>
        <w:t>) para receber uma cópia do vídeo em DVD.</w:t>
      </w:r>
    </w:p>
    <w:p w14:paraId="072505A3" w14:textId="77777777" w:rsidR="00CB4AD2" w:rsidRPr="00A32016" w:rsidRDefault="00CB4AD2" w:rsidP="00CB4AD2">
      <w:pPr>
        <w:pStyle w:val="ListParagraph"/>
        <w:numPr>
          <w:ilvl w:val="0"/>
          <w:numId w:val="14"/>
        </w:numPr>
        <w:rPr>
          <w:rFonts w:asciiTheme="majorHAnsi" w:hAnsiTheme="majorHAnsi"/>
          <w:sz w:val="24"/>
          <w:szCs w:val="24"/>
        </w:rPr>
      </w:pPr>
      <w:r w:rsidRPr="00A32016">
        <w:rPr>
          <w:rFonts w:asciiTheme="majorHAnsi" w:hAnsiTheme="majorHAnsi" w:cs="Calibri"/>
          <w:sz w:val="24"/>
          <w:szCs w:val="24"/>
          <w:lang w:val="pt-BR"/>
        </w:rPr>
        <w:t xml:space="preserve">Projetor e laptop com internet e fonte de eletricidade. </w:t>
      </w:r>
    </w:p>
    <w:p w14:paraId="1F3D96C5" w14:textId="77777777" w:rsidR="00EC4D17" w:rsidRPr="00EC4D17" w:rsidRDefault="00CB4AD2" w:rsidP="00EC4D17">
      <w:pPr>
        <w:pStyle w:val="ListParagraph"/>
        <w:numPr>
          <w:ilvl w:val="0"/>
          <w:numId w:val="14"/>
        </w:numPr>
        <w:rPr>
          <w:rFonts w:asciiTheme="majorHAnsi" w:hAnsiTheme="majorHAnsi"/>
          <w:sz w:val="24"/>
          <w:szCs w:val="24"/>
        </w:rPr>
      </w:pPr>
      <w:r w:rsidRPr="00A32016">
        <w:rPr>
          <w:rFonts w:asciiTheme="majorHAnsi" w:hAnsiTheme="majorHAnsi"/>
          <w:sz w:val="24"/>
          <w:szCs w:val="24"/>
          <w:lang w:val="pt-BR"/>
        </w:rPr>
        <w:t xml:space="preserve">Opcional - Google Earth e "Wrong Climate for Damming Rivers" Google Earth KML instalados no computador da sala de aula e/ou de casa para exploração mais aprofundada: </w:t>
      </w:r>
    </w:p>
    <w:p w14:paraId="7C1D01B6" w14:textId="33799528" w:rsidR="00EC4D17" w:rsidRDefault="00CB4AD2" w:rsidP="00EC4D17">
      <w:pPr>
        <w:pStyle w:val="ListParagraph"/>
        <w:numPr>
          <w:ilvl w:val="1"/>
          <w:numId w:val="14"/>
        </w:numPr>
        <w:rPr>
          <w:rFonts w:asciiTheme="majorHAnsi" w:hAnsiTheme="majorHAnsi"/>
          <w:sz w:val="24"/>
          <w:szCs w:val="24"/>
        </w:rPr>
      </w:pPr>
      <w:r w:rsidRPr="00EC4D17">
        <w:rPr>
          <w:rFonts w:asciiTheme="majorHAnsi" w:hAnsiTheme="majorHAnsi"/>
          <w:sz w:val="24"/>
          <w:szCs w:val="24"/>
        </w:rPr>
        <w:lastRenderedPageBreak/>
        <w:t>Instale o Google Eart</w:t>
      </w:r>
      <w:r w:rsidRPr="00EC4D17">
        <w:rPr>
          <w:rFonts w:asciiTheme="majorHAnsi" w:hAnsiTheme="majorHAnsi"/>
          <w:sz w:val="24"/>
          <w:szCs w:val="24"/>
        </w:rPr>
        <w:t>h</w:t>
      </w:r>
      <w:r w:rsidR="00EC4D17">
        <w:rPr>
          <w:rFonts w:asciiTheme="majorHAnsi" w:hAnsiTheme="majorHAnsi"/>
          <w:sz w:val="24"/>
          <w:szCs w:val="24"/>
        </w:rPr>
        <w:t xml:space="preserve">: </w:t>
      </w:r>
      <w:hyperlink r:id="rId14" w:history="1">
        <w:r w:rsidR="00EC4D17" w:rsidRPr="00ED5C7E">
          <w:rPr>
            <w:rStyle w:val="Hyperlink"/>
            <w:rFonts w:asciiTheme="majorHAnsi" w:hAnsiTheme="majorHAnsi"/>
            <w:sz w:val="24"/>
            <w:szCs w:val="24"/>
          </w:rPr>
          <w:t>http://www.google.com/intl/en/earth/download/ge/agree.html</w:t>
        </w:r>
      </w:hyperlink>
    </w:p>
    <w:p w14:paraId="34A0F30C" w14:textId="6B76AFE8" w:rsidR="00EC4D17" w:rsidRPr="00EC4D17" w:rsidRDefault="00CB4AD2" w:rsidP="00EC4D17">
      <w:pPr>
        <w:pStyle w:val="ListParagraph"/>
        <w:numPr>
          <w:ilvl w:val="1"/>
          <w:numId w:val="14"/>
        </w:numPr>
        <w:rPr>
          <w:rFonts w:asciiTheme="majorHAnsi" w:hAnsiTheme="majorHAnsi"/>
          <w:sz w:val="24"/>
          <w:szCs w:val="24"/>
        </w:rPr>
      </w:pPr>
      <w:r w:rsidRPr="00EC4D17">
        <w:rPr>
          <w:rFonts w:asciiTheme="majorHAnsi" w:hAnsiTheme="majorHAnsi"/>
          <w:sz w:val="24"/>
          <w:szCs w:val="24"/>
        </w:rPr>
        <w:t>Baixe o Google Earth Tour (Cortesia do Internet Archive)</w:t>
      </w:r>
      <w:r w:rsidR="00EC4D17" w:rsidRPr="00EC4D17">
        <w:rPr>
          <w:rFonts w:asciiTheme="majorHAnsi" w:hAnsiTheme="majorHAnsi" w:cs="Calibri"/>
          <w:sz w:val="24"/>
          <w:szCs w:val="24"/>
          <w:lang w:val="pt-BR"/>
        </w:rPr>
        <w:t xml:space="preserve">: </w:t>
      </w:r>
      <w:hyperlink r:id="rId15" w:history="1">
        <w:r w:rsidR="00EC4D17" w:rsidRPr="00ED5C7E">
          <w:rPr>
            <w:rStyle w:val="Hyperlink"/>
            <w:rFonts w:asciiTheme="majorHAnsi" w:hAnsiTheme="majorHAnsi" w:cs="Calibri"/>
            <w:sz w:val="24"/>
            <w:szCs w:val="24"/>
            <w:lang w:val="pt-BR"/>
          </w:rPr>
          <w:t>http://ia700807.us.archive.org/0/items/WrongClimateForDammingRivers/Wrong_Climate_for_Damming_Rivers_rc1.kmz</w:t>
        </w:r>
      </w:hyperlink>
    </w:p>
    <w:p w14:paraId="5DF92B01" w14:textId="77777777" w:rsidR="00CB4AD2" w:rsidRPr="00A32016" w:rsidRDefault="00CB4AD2" w:rsidP="00CB4AD2">
      <w:pPr>
        <w:pStyle w:val="ListParagraph"/>
        <w:numPr>
          <w:ilvl w:val="0"/>
          <w:numId w:val="21"/>
        </w:numPr>
        <w:ind w:left="720"/>
        <w:rPr>
          <w:rFonts w:asciiTheme="majorHAnsi" w:hAnsiTheme="majorHAnsi"/>
          <w:sz w:val="24"/>
          <w:szCs w:val="24"/>
        </w:rPr>
      </w:pPr>
      <w:r w:rsidRPr="00A32016">
        <w:rPr>
          <w:rFonts w:asciiTheme="majorHAnsi" w:hAnsiTheme="majorHAnsi" w:cs="Calibri"/>
          <w:sz w:val="24"/>
          <w:szCs w:val="24"/>
          <w:lang w:val="pt-BR"/>
        </w:rPr>
        <w:t>Opcional - infográfico e slides de Mudanças climáticas, rios e barragens.</w:t>
      </w:r>
    </w:p>
    <w:p w14:paraId="3AF3B60E" w14:textId="77777777" w:rsidR="00CB4AD2" w:rsidRPr="00A32016" w:rsidRDefault="00CB4AD2" w:rsidP="00CB4AD2">
      <w:pPr>
        <w:pStyle w:val="ListParagraph"/>
        <w:numPr>
          <w:ilvl w:val="0"/>
          <w:numId w:val="14"/>
        </w:numPr>
        <w:rPr>
          <w:rFonts w:asciiTheme="majorHAnsi" w:hAnsiTheme="majorHAnsi"/>
          <w:sz w:val="24"/>
          <w:szCs w:val="24"/>
        </w:rPr>
      </w:pPr>
      <w:r w:rsidRPr="00A32016">
        <w:rPr>
          <w:rFonts w:asciiTheme="majorHAnsi" w:hAnsiTheme="majorHAnsi" w:cs="Calibri"/>
          <w:sz w:val="24"/>
          <w:szCs w:val="24"/>
          <w:lang w:val="pt-BR"/>
        </w:rPr>
        <w:t>Opcional - cartões de role-playing para atividade de extensão nº 2.</w:t>
      </w:r>
    </w:p>
    <w:p w14:paraId="329C181F" w14:textId="77777777" w:rsidR="00CB4AD2" w:rsidRPr="004C6E89" w:rsidRDefault="00CB4AD2" w:rsidP="00CB4AD2">
      <w:pPr>
        <w:pStyle w:val="Heading1"/>
        <w:rPr>
          <w:rFonts w:asciiTheme="majorHAnsi" w:hAnsiTheme="majorHAnsi"/>
          <w:sz w:val="24"/>
          <w:szCs w:val="24"/>
        </w:rPr>
      </w:pPr>
      <w:bookmarkStart w:id="3" w:name="_Toc197596565"/>
      <w:r w:rsidRPr="004C6E89">
        <w:rPr>
          <w:rFonts w:asciiTheme="majorHAnsi" w:eastAsia="Helvetica" w:hAnsiTheme="majorHAnsi" w:cs="Helvetica"/>
          <w:bCs/>
          <w:sz w:val="24"/>
          <w:szCs w:val="24"/>
          <w:lang w:val="pt-BR"/>
        </w:rPr>
        <w:t>Preparação da atividade:</w:t>
      </w:r>
      <w:bookmarkEnd w:id="3"/>
    </w:p>
    <w:p w14:paraId="2956195B" w14:textId="77777777" w:rsidR="00CB4AD2" w:rsidRPr="00A32016" w:rsidRDefault="00CB4AD2" w:rsidP="00CB4AD2">
      <w:pPr>
        <w:rPr>
          <w:rFonts w:asciiTheme="majorHAnsi" w:hAnsiTheme="majorHAnsi"/>
          <w:b/>
          <w:szCs w:val="24"/>
        </w:rPr>
      </w:pPr>
    </w:p>
    <w:p w14:paraId="67178575" w14:textId="77777777" w:rsidR="00CB4AD2" w:rsidRPr="00A32016" w:rsidRDefault="00CB4AD2" w:rsidP="00CB4AD2">
      <w:pPr>
        <w:pStyle w:val="ListParagraph"/>
        <w:numPr>
          <w:ilvl w:val="0"/>
          <w:numId w:val="20"/>
        </w:numPr>
        <w:rPr>
          <w:rFonts w:asciiTheme="majorHAnsi" w:hAnsiTheme="majorHAnsi"/>
          <w:sz w:val="24"/>
          <w:szCs w:val="24"/>
        </w:rPr>
      </w:pPr>
      <w:r w:rsidRPr="00A32016">
        <w:rPr>
          <w:rFonts w:asciiTheme="majorHAnsi" w:hAnsiTheme="majorHAnsi"/>
          <w:sz w:val="24"/>
          <w:szCs w:val="24"/>
          <w:lang w:val="pt-BR"/>
        </w:rPr>
        <w:t>Recomenda-se a revisão dos seguintes tópicos antes dessa aula. A escolha exata dos tópicos deve se basear na idade dos alunos e na avaliação do professor.</w:t>
      </w:r>
    </w:p>
    <w:p w14:paraId="0C67CBB3" w14:textId="77777777" w:rsidR="00CB4AD2" w:rsidRPr="00A32016" w:rsidRDefault="00CB4AD2" w:rsidP="00CB4AD2">
      <w:pPr>
        <w:pStyle w:val="ListParagraph"/>
        <w:numPr>
          <w:ilvl w:val="1"/>
          <w:numId w:val="20"/>
        </w:numPr>
        <w:rPr>
          <w:rFonts w:asciiTheme="majorHAnsi" w:hAnsiTheme="majorHAnsi"/>
          <w:sz w:val="24"/>
          <w:szCs w:val="24"/>
        </w:rPr>
      </w:pPr>
      <w:r>
        <w:rPr>
          <w:rFonts w:asciiTheme="majorHAnsi" w:hAnsiTheme="majorHAnsi" w:cs="Calibri"/>
          <w:sz w:val="24"/>
          <w:szCs w:val="24"/>
          <w:lang w:val="pt-BR"/>
        </w:rPr>
        <w:t>Sustentabilidade (Como você define desenvolvimento sustentável?)</w:t>
      </w:r>
    </w:p>
    <w:p w14:paraId="04FE3E9D" w14:textId="77777777" w:rsidR="00CB4AD2" w:rsidRPr="00A32016" w:rsidRDefault="00CB4AD2" w:rsidP="00CB4AD2">
      <w:pPr>
        <w:pStyle w:val="ListParagraph"/>
        <w:numPr>
          <w:ilvl w:val="1"/>
          <w:numId w:val="20"/>
        </w:numPr>
        <w:rPr>
          <w:rFonts w:asciiTheme="majorHAnsi" w:hAnsiTheme="majorHAnsi"/>
          <w:sz w:val="24"/>
          <w:szCs w:val="24"/>
        </w:rPr>
      </w:pPr>
      <w:r w:rsidRPr="00A32016">
        <w:rPr>
          <w:rFonts w:asciiTheme="majorHAnsi" w:hAnsiTheme="majorHAnsi"/>
          <w:sz w:val="24"/>
          <w:szCs w:val="24"/>
          <w:lang w:val="pt-BR"/>
        </w:rPr>
        <w:t>Conceitos básicos de eletricidade (Qual é a diferença entre kW e kWh O que é capacidade?  O que se considera como barragem "grande" em termos de capacidade?)</w:t>
      </w:r>
    </w:p>
    <w:p w14:paraId="28B4C36F" w14:textId="77777777" w:rsidR="00CB4AD2" w:rsidRPr="00A32016" w:rsidRDefault="00CB4AD2" w:rsidP="00CB4AD2">
      <w:pPr>
        <w:pStyle w:val="ListParagraph"/>
        <w:numPr>
          <w:ilvl w:val="1"/>
          <w:numId w:val="20"/>
        </w:numPr>
        <w:rPr>
          <w:rFonts w:asciiTheme="majorHAnsi" w:hAnsiTheme="majorHAnsi"/>
          <w:sz w:val="24"/>
          <w:szCs w:val="24"/>
        </w:rPr>
      </w:pPr>
      <w:r w:rsidRPr="00A32016">
        <w:rPr>
          <w:rFonts w:asciiTheme="majorHAnsi" w:hAnsiTheme="majorHAnsi"/>
          <w:sz w:val="24"/>
          <w:szCs w:val="24"/>
          <w:lang w:val="pt-BR"/>
        </w:rPr>
        <w:t>Diferentes fontes de eletricidade (carvão, gás natural, energia nuclear, petróleo, energia eólica, solar, geotérmica, das marés e das ondas etc.). Os alunos devem ter conhecimentos básicos do que sejam emissões de gases de efeito estufa provenientes do uso de combustíveis fósseis.</w:t>
      </w:r>
    </w:p>
    <w:p w14:paraId="39BA4E38" w14:textId="77777777" w:rsidR="00CB4AD2" w:rsidRPr="00A32016" w:rsidRDefault="00CB4AD2" w:rsidP="00CB4AD2">
      <w:pPr>
        <w:pStyle w:val="ListParagraph"/>
        <w:numPr>
          <w:ilvl w:val="1"/>
          <w:numId w:val="20"/>
        </w:numPr>
        <w:rPr>
          <w:rFonts w:asciiTheme="majorHAnsi" w:hAnsiTheme="majorHAnsi"/>
          <w:sz w:val="24"/>
          <w:szCs w:val="24"/>
        </w:rPr>
      </w:pPr>
      <w:r>
        <w:rPr>
          <w:rFonts w:asciiTheme="majorHAnsi" w:hAnsiTheme="majorHAnsi" w:cs="Calibri"/>
          <w:sz w:val="24"/>
          <w:szCs w:val="24"/>
          <w:lang w:val="pt-BR"/>
        </w:rPr>
        <w:t>Climatologia</w:t>
      </w:r>
      <w:r w:rsidRPr="00A32016">
        <w:rPr>
          <w:rFonts w:asciiTheme="majorHAnsi" w:hAnsiTheme="majorHAnsi" w:cs="Calibri"/>
          <w:sz w:val="24"/>
          <w:szCs w:val="24"/>
          <w:lang w:val="pt-BR"/>
        </w:rPr>
        <w:t xml:space="preserve"> e gases de efeito estufa: esclarecer que há muitos tipos de gases de efeito estufa que permanecem na atmosfera por diferentes períodos de tempo e que possuem diferentes capacidades de aquecimento global.</w:t>
      </w:r>
    </w:p>
    <w:p w14:paraId="3B578C77" w14:textId="77777777" w:rsidR="00CB4AD2" w:rsidRPr="00A32016" w:rsidRDefault="00CB4AD2" w:rsidP="00CB4AD2">
      <w:pPr>
        <w:pStyle w:val="ListParagraph"/>
        <w:ind w:left="1170"/>
        <w:rPr>
          <w:rFonts w:asciiTheme="majorHAnsi" w:hAnsiTheme="majorHAnsi"/>
          <w:sz w:val="24"/>
          <w:szCs w:val="24"/>
        </w:rPr>
      </w:pPr>
    </w:p>
    <w:p w14:paraId="28B48E12" w14:textId="77777777" w:rsidR="00CB4AD2" w:rsidRPr="00A32016" w:rsidRDefault="00CB4AD2" w:rsidP="00CB4AD2">
      <w:pPr>
        <w:pStyle w:val="ListParagraph"/>
        <w:numPr>
          <w:ilvl w:val="0"/>
          <w:numId w:val="20"/>
        </w:numPr>
        <w:rPr>
          <w:rFonts w:asciiTheme="majorHAnsi" w:hAnsiTheme="majorHAnsi"/>
          <w:sz w:val="24"/>
          <w:szCs w:val="24"/>
        </w:rPr>
      </w:pPr>
      <w:r w:rsidRPr="00A32016">
        <w:rPr>
          <w:rFonts w:asciiTheme="majorHAnsi" w:hAnsiTheme="majorHAnsi"/>
          <w:sz w:val="24"/>
          <w:szCs w:val="24"/>
          <w:lang w:val="pt-BR"/>
        </w:rPr>
        <w:t>Passar uma tarefa de casa para os alunos que os prepare para o assunto e incite sua curiosidade. Possíveis tarefas:</w:t>
      </w:r>
    </w:p>
    <w:p w14:paraId="31BAFE0A" w14:textId="77777777" w:rsidR="00CB4AD2" w:rsidRPr="00A32016" w:rsidRDefault="00CB4AD2" w:rsidP="00CB4AD2">
      <w:pPr>
        <w:pStyle w:val="ListParagraph"/>
        <w:numPr>
          <w:ilvl w:val="1"/>
          <w:numId w:val="20"/>
        </w:numPr>
        <w:rPr>
          <w:rFonts w:asciiTheme="majorHAnsi" w:hAnsiTheme="majorHAnsi"/>
          <w:sz w:val="24"/>
          <w:szCs w:val="24"/>
        </w:rPr>
      </w:pPr>
      <w:r w:rsidRPr="00A32016">
        <w:rPr>
          <w:rFonts w:asciiTheme="majorHAnsi" w:hAnsiTheme="majorHAnsi" w:cs="Calibri"/>
          <w:sz w:val="24"/>
          <w:szCs w:val="24"/>
          <w:lang w:val="pt-BR"/>
        </w:rPr>
        <w:t xml:space="preserve">Pedir aos alunos que escrevam sobre os diferentes usos que as pessoas fazem dos rios, que plantas e animais dependem dos rios e/ou sobre uma visita que tenham feito a um rio. </w:t>
      </w:r>
    </w:p>
    <w:p w14:paraId="6DB093A1" w14:textId="77777777" w:rsidR="00CB4AD2" w:rsidRPr="00A32016" w:rsidRDefault="00CB4AD2" w:rsidP="00CB4AD2">
      <w:pPr>
        <w:pStyle w:val="ListParagraph"/>
        <w:numPr>
          <w:ilvl w:val="1"/>
          <w:numId w:val="20"/>
        </w:numPr>
        <w:rPr>
          <w:rFonts w:asciiTheme="majorHAnsi" w:hAnsiTheme="majorHAnsi"/>
          <w:sz w:val="24"/>
          <w:szCs w:val="24"/>
        </w:rPr>
      </w:pPr>
      <w:r w:rsidRPr="00A32016">
        <w:rPr>
          <w:rFonts w:asciiTheme="majorHAnsi" w:hAnsiTheme="majorHAnsi" w:cs="Calibri"/>
          <w:sz w:val="24"/>
          <w:szCs w:val="24"/>
          <w:lang w:val="pt-BR"/>
        </w:rPr>
        <w:t>Pedir aos alunos que assistam o vídeo e tragam uma lista de três perguntas para a sala de aula.</w:t>
      </w:r>
    </w:p>
    <w:p w14:paraId="2A1C8B10" w14:textId="77777777" w:rsidR="00CB4AD2" w:rsidRPr="004C6E89" w:rsidRDefault="00CB4AD2" w:rsidP="00CB4AD2">
      <w:pPr>
        <w:pStyle w:val="Heading1"/>
        <w:rPr>
          <w:rFonts w:asciiTheme="majorHAnsi" w:hAnsiTheme="majorHAnsi"/>
          <w:sz w:val="24"/>
          <w:szCs w:val="24"/>
        </w:rPr>
      </w:pPr>
      <w:bookmarkStart w:id="4" w:name="_Toc197596566"/>
      <w:r w:rsidRPr="004C6E89">
        <w:rPr>
          <w:rFonts w:asciiTheme="majorHAnsi" w:eastAsia="Helvetica" w:hAnsiTheme="majorHAnsi" w:cs="Helvetica"/>
          <w:bCs/>
          <w:sz w:val="24"/>
          <w:szCs w:val="24"/>
          <w:lang w:val="pt-BR"/>
        </w:rPr>
        <w:t>Descrição da atividade:</w:t>
      </w:r>
      <w:bookmarkEnd w:id="4"/>
      <w:r w:rsidRPr="004C6E89">
        <w:rPr>
          <w:rFonts w:asciiTheme="majorHAnsi" w:eastAsia="Helvetica" w:hAnsiTheme="majorHAnsi" w:cs="Helvetica"/>
          <w:bCs/>
          <w:sz w:val="24"/>
          <w:szCs w:val="24"/>
          <w:lang w:val="pt-BR"/>
        </w:rPr>
        <w:t xml:space="preserve"> </w:t>
      </w:r>
    </w:p>
    <w:p w14:paraId="240FBD28" w14:textId="77777777" w:rsidR="00CB4AD2" w:rsidRPr="00D5140A" w:rsidRDefault="00CB4AD2" w:rsidP="00CB4AD2">
      <w:pPr>
        <w:rPr>
          <w:rFonts w:asciiTheme="majorHAnsi" w:hAnsiTheme="majorHAnsi"/>
          <w:i/>
          <w:szCs w:val="24"/>
        </w:rPr>
      </w:pPr>
      <w:r w:rsidRPr="00D5140A">
        <w:rPr>
          <w:rFonts w:asciiTheme="majorHAnsi" w:hAnsiTheme="majorHAnsi"/>
          <w:szCs w:val="24"/>
          <w:lang w:val="pt-BR"/>
        </w:rPr>
        <w:t>Tempo total recomendado em sala de aula: 50 minutos.</w:t>
      </w:r>
    </w:p>
    <w:p w14:paraId="0AD860EE" w14:textId="77777777" w:rsidR="00CB4AD2" w:rsidRPr="00A32016" w:rsidRDefault="00CB4AD2" w:rsidP="00CB4AD2">
      <w:pPr>
        <w:rPr>
          <w:rFonts w:asciiTheme="majorHAnsi" w:hAnsiTheme="majorHAnsi"/>
          <w:szCs w:val="24"/>
        </w:rPr>
      </w:pPr>
    </w:p>
    <w:p w14:paraId="2A0B432F" w14:textId="77777777" w:rsidR="00CB4AD2" w:rsidRPr="00A32016" w:rsidRDefault="00CB4AD2" w:rsidP="00CB4AD2">
      <w:pPr>
        <w:pStyle w:val="ListParagraph"/>
        <w:numPr>
          <w:ilvl w:val="0"/>
          <w:numId w:val="12"/>
        </w:numPr>
        <w:rPr>
          <w:rFonts w:asciiTheme="majorHAnsi" w:hAnsiTheme="majorHAnsi"/>
          <w:sz w:val="24"/>
          <w:szCs w:val="24"/>
        </w:rPr>
      </w:pPr>
      <w:r w:rsidRPr="00A32016">
        <w:rPr>
          <w:rFonts w:asciiTheme="majorHAnsi" w:hAnsiTheme="majorHAnsi"/>
          <w:sz w:val="24"/>
          <w:szCs w:val="24"/>
          <w:lang w:val="pt-BR"/>
        </w:rPr>
        <w:t>Antes da aula, ligar o laptop e o projetor. Carregar o DVD ou o vídeo no website.</w:t>
      </w:r>
    </w:p>
    <w:p w14:paraId="0D1D28CF" w14:textId="77777777" w:rsidR="00CB4AD2" w:rsidRPr="00CB4AD2" w:rsidRDefault="00CB4AD2" w:rsidP="00CB4AD2">
      <w:pPr>
        <w:numPr>
          <w:ilvl w:val="0"/>
          <w:numId w:val="12"/>
        </w:numPr>
        <w:spacing w:after="200" w:line="276" w:lineRule="auto"/>
        <w:rPr>
          <w:rFonts w:asciiTheme="majorHAnsi" w:hAnsiTheme="majorHAnsi"/>
          <w:szCs w:val="24"/>
        </w:rPr>
      </w:pPr>
      <w:r w:rsidRPr="00A32016">
        <w:rPr>
          <w:rFonts w:asciiTheme="majorHAnsi" w:hAnsiTheme="majorHAnsi"/>
          <w:szCs w:val="24"/>
          <w:lang w:val="pt-BR"/>
        </w:rPr>
        <w:t xml:space="preserve">Mudanças Climáticas e Barragens </w:t>
      </w:r>
    </w:p>
    <w:p w14:paraId="32B352A9" w14:textId="77777777" w:rsidR="00CB4AD2" w:rsidRPr="00A32016" w:rsidRDefault="00CB4AD2" w:rsidP="00CB4AD2">
      <w:pPr>
        <w:spacing w:after="200" w:line="276" w:lineRule="auto"/>
        <w:ind w:left="420"/>
        <w:rPr>
          <w:rFonts w:asciiTheme="majorHAnsi" w:hAnsiTheme="majorHAnsi"/>
          <w:szCs w:val="24"/>
        </w:rPr>
      </w:pPr>
      <w:r>
        <w:rPr>
          <w:rFonts w:asciiTheme="majorHAnsi" w:hAnsiTheme="majorHAnsi"/>
          <w:szCs w:val="24"/>
          <w:lang w:val="pt-BR"/>
        </w:rPr>
        <w:t>D</w:t>
      </w:r>
      <w:r w:rsidRPr="00A32016">
        <w:rPr>
          <w:rFonts w:asciiTheme="majorHAnsi" w:hAnsiTheme="majorHAnsi"/>
          <w:szCs w:val="24"/>
          <w:lang w:val="pt-BR"/>
        </w:rPr>
        <w:t>uração: 15 minutos</w:t>
      </w:r>
    </w:p>
    <w:p w14:paraId="2476DF7C" w14:textId="77777777" w:rsidR="00CB4AD2" w:rsidRPr="00A32016" w:rsidRDefault="00CB4AD2" w:rsidP="00CB4AD2">
      <w:pPr>
        <w:numPr>
          <w:ilvl w:val="1"/>
          <w:numId w:val="12"/>
        </w:numPr>
        <w:spacing w:after="200" w:line="276" w:lineRule="auto"/>
        <w:rPr>
          <w:rFonts w:asciiTheme="majorHAnsi" w:hAnsiTheme="majorHAnsi"/>
          <w:szCs w:val="24"/>
        </w:rPr>
      </w:pPr>
      <w:r w:rsidRPr="00A32016">
        <w:rPr>
          <w:rFonts w:asciiTheme="majorHAnsi" w:hAnsiTheme="majorHAnsi" w:cs="Times"/>
          <w:szCs w:val="24"/>
          <w:lang w:val="pt-BR"/>
        </w:rPr>
        <w:lastRenderedPageBreak/>
        <w:t>Começe a aula perguntando "quem pode me dizer de onde vem a eletricidade?" [Por exemplo, na Califórnia, em 2010, a companhia local de eletricidade PG&amp;E gerou cerca 20% da eletricidade a partir de gás natural, 24% da energia nuclear, 16% de hidrelétricas e 16% de outras fontes renováveis.]</w:t>
      </w:r>
    </w:p>
    <w:p w14:paraId="7F685376" w14:textId="77777777" w:rsidR="00CB4AD2" w:rsidRPr="00A32016" w:rsidRDefault="00CB4AD2" w:rsidP="00CB4AD2">
      <w:pPr>
        <w:numPr>
          <w:ilvl w:val="1"/>
          <w:numId w:val="12"/>
        </w:numPr>
        <w:spacing w:after="200" w:line="276" w:lineRule="auto"/>
        <w:rPr>
          <w:rFonts w:asciiTheme="majorHAnsi" w:hAnsiTheme="majorHAnsi"/>
          <w:szCs w:val="24"/>
        </w:rPr>
      </w:pPr>
      <w:r w:rsidRPr="00A32016">
        <w:rPr>
          <w:rFonts w:asciiTheme="majorHAnsi" w:hAnsiTheme="majorHAnsi"/>
          <w:szCs w:val="24"/>
          <w:lang w:val="pt-BR"/>
        </w:rPr>
        <w:t>Pedir aos alunos que discutam sobre quais os benefícios dos rios para as pessoas. Perguntar "O que acontece quando se constrói uma barragem no rio?" Desenhar ou mostrar um slide de uma barragem. Coletar respostas para impactos a montante (mudanças na qualidade da água, acúmulo de sedimentos, áreas alagadas, realocação) e impactos a juzante (menos água, menos peixes de espécies migratórias, menos nutrientes chegam aos campos e fazendas porque os sedimentos são detidos pela barragem).</w:t>
      </w:r>
    </w:p>
    <w:p w14:paraId="6056D7A4" w14:textId="77777777" w:rsidR="00CB4AD2" w:rsidRPr="00A32016" w:rsidRDefault="00CB4AD2" w:rsidP="00CB4AD2">
      <w:pPr>
        <w:numPr>
          <w:ilvl w:val="1"/>
          <w:numId w:val="12"/>
        </w:numPr>
        <w:spacing w:after="200" w:line="276" w:lineRule="auto"/>
        <w:rPr>
          <w:rFonts w:asciiTheme="majorHAnsi" w:hAnsiTheme="majorHAnsi"/>
          <w:szCs w:val="24"/>
        </w:rPr>
      </w:pPr>
      <w:r w:rsidRPr="00A32016">
        <w:rPr>
          <w:rFonts w:asciiTheme="majorHAnsi" w:hAnsiTheme="majorHAnsi"/>
          <w:szCs w:val="24"/>
          <w:lang w:val="pt-BR"/>
        </w:rPr>
        <w:t>Descrever para que se usam as barragens e outros impactos. Alguns fatos a serem compartilhados (considere pedir que os alunos tentem adivinhar alguns dos números abaixo):</w:t>
      </w:r>
    </w:p>
    <w:p w14:paraId="7E9B9F7E" w14:textId="77777777" w:rsidR="00CB4AD2" w:rsidRPr="00A32016" w:rsidRDefault="00CB4AD2" w:rsidP="00CB4AD2">
      <w:pPr>
        <w:numPr>
          <w:ilvl w:val="2"/>
          <w:numId w:val="12"/>
        </w:numPr>
        <w:spacing w:after="200" w:line="276" w:lineRule="auto"/>
        <w:rPr>
          <w:rFonts w:asciiTheme="majorHAnsi" w:hAnsiTheme="majorHAnsi"/>
          <w:szCs w:val="24"/>
        </w:rPr>
      </w:pPr>
      <w:r w:rsidRPr="00A32016">
        <w:rPr>
          <w:rFonts w:asciiTheme="majorHAnsi" w:hAnsiTheme="majorHAnsi"/>
          <w:szCs w:val="24"/>
          <w:lang w:val="pt-BR"/>
        </w:rPr>
        <w:t>Barragens podem fornecer eletricidade, controle de alagamentos, suprimento de água e navegação. Mas seu custo ambiental e social é muitas vezes ignorado e não levado em consideração quando se realiza uma análise de custo-benefício.</w:t>
      </w:r>
    </w:p>
    <w:p w14:paraId="33429AB6" w14:textId="77777777" w:rsidR="00CB4AD2" w:rsidRPr="00A32016" w:rsidRDefault="00CB4AD2" w:rsidP="00CB4AD2">
      <w:pPr>
        <w:numPr>
          <w:ilvl w:val="2"/>
          <w:numId w:val="12"/>
        </w:numPr>
        <w:spacing w:after="200" w:line="276" w:lineRule="auto"/>
        <w:rPr>
          <w:rFonts w:asciiTheme="majorHAnsi" w:hAnsiTheme="majorHAnsi"/>
          <w:szCs w:val="24"/>
        </w:rPr>
      </w:pPr>
      <w:r w:rsidRPr="00A32016">
        <w:rPr>
          <w:rFonts w:asciiTheme="majorHAnsi" w:hAnsiTheme="majorHAnsi"/>
          <w:szCs w:val="24"/>
          <w:lang w:val="pt-BR"/>
        </w:rPr>
        <w:t xml:space="preserve">Há mais de 54.000 grandes (ou seja, acima de 10MW) barragens em todo o mundo, grande parte nos EUA, China e Índia. As grandes barragens afetam mais de 60% dos nossos rios, inclusive alguns dos maiores rios do mundo, como o Mekong, o Nilo, o Mississippi etc. </w:t>
      </w:r>
    </w:p>
    <w:p w14:paraId="1D360E5D" w14:textId="77777777" w:rsidR="00CB4AD2" w:rsidRPr="00A32016" w:rsidRDefault="00CB4AD2" w:rsidP="00CB4AD2">
      <w:pPr>
        <w:numPr>
          <w:ilvl w:val="2"/>
          <w:numId w:val="12"/>
        </w:numPr>
        <w:spacing w:after="200" w:line="276" w:lineRule="auto"/>
        <w:rPr>
          <w:rFonts w:asciiTheme="majorHAnsi" w:hAnsiTheme="majorHAnsi"/>
          <w:szCs w:val="24"/>
        </w:rPr>
      </w:pPr>
      <w:r w:rsidRPr="00A32016">
        <w:rPr>
          <w:rFonts w:asciiTheme="majorHAnsi" w:hAnsiTheme="majorHAnsi"/>
          <w:szCs w:val="24"/>
          <w:lang w:val="pt-BR"/>
        </w:rPr>
        <w:t xml:space="preserve">As barragens deslocaram entre 40 e 80 milhões de pessoas rio acima (aproximadamente a mesma população da Alemanha) e afetaram um total de até 500 milhões de pessoas rio abaixo (número superior a população dos EUA). O reassentamento pode levar a alterações sociais, conflito com as comunidades em que se insere a população reassentada e pobreza devido à perda das formas tradicionais de subsistência. </w:t>
      </w:r>
    </w:p>
    <w:p w14:paraId="3DD1BBE2" w14:textId="77777777" w:rsidR="00CB4AD2" w:rsidRPr="00A32016" w:rsidRDefault="00CB4AD2" w:rsidP="00CB4AD2">
      <w:pPr>
        <w:numPr>
          <w:ilvl w:val="2"/>
          <w:numId w:val="12"/>
        </w:numPr>
        <w:spacing w:after="200" w:line="276" w:lineRule="auto"/>
        <w:rPr>
          <w:rFonts w:asciiTheme="majorHAnsi" w:hAnsiTheme="majorHAnsi"/>
          <w:szCs w:val="24"/>
        </w:rPr>
      </w:pPr>
      <w:r w:rsidRPr="00A32016">
        <w:rPr>
          <w:rFonts w:asciiTheme="majorHAnsi" w:hAnsiTheme="majorHAnsi" w:cs="Times"/>
          <w:szCs w:val="24"/>
          <w:lang w:val="pt-BR"/>
        </w:rPr>
        <w:t>Um terço das espécies de água doce estão ameaçadas ou extintas devido à poluição da água, barragens e redirecionamento e sobrepesca.</w:t>
      </w:r>
    </w:p>
    <w:p w14:paraId="3221AC7D" w14:textId="77777777" w:rsidR="00CB4AD2" w:rsidRPr="00A32016" w:rsidRDefault="00CB4AD2" w:rsidP="00CB4AD2">
      <w:pPr>
        <w:numPr>
          <w:ilvl w:val="1"/>
          <w:numId w:val="12"/>
        </w:numPr>
        <w:spacing w:after="200" w:line="276" w:lineRule="auto"/>
        <w:rPr>
          <w:rFonts w:asciiTheme="majorHAnsi" w:hAnsiTheme="majorHAnsi"/>
          <w:szCs w:val="24"/>
        </w:rPr>
      </w:pPr>
      <w:r w:rsidRPr="00A32016">
        <w:rPr>
          <w:rFonts w:asciiTheme="majorHAnsi" w:hAnsiTheme="majorHAnsi"/>
          <w:szCs w:val="24"/>
          <w:lang w:val="pt-BR"/>
        </w:rPr>
        <w:t>Discutir o uso das barragens para a geração de eletricidade e como estão sendo usadas para substituir o carvão e outros combustíveis fósseis devido às mudanças climáticas. Explicar que está acontecendo agora um boom na construção de barragens na África, no Sudeste Asiático e na América Latina.</w:t>
      </w:r>
    </w:p>
    <w:p w14:paraId="50E2F3A7" w14:textId="77777777" w:rsidR="00CB4AD2" w:rsidRPr="00A32016" w:rsidRDefault="00CB4AD2" w:rsidP="00CB4AD2">
      <w:pPr>
        <w:numPr>
          <w:ilvl w:val="1"/>
          <w:numId w:val="12"/>
        </w:numPr>
        <w:spacing w:after="200" w:line="276" w:lineRule="auto"/>
        <w:rPr>
          <w:rFonts w:asciiTheme="majorHAnsi" w:hAnsiTheme="majorHAnsi"/>
          <w:szCs w:val="24"/>
        </w:rPr>
      </w:pPr>
      <w:r w:rsidRPr="00A32016">
        <w:rPr>
          <w:rFonts w:asciiTheme="majorHAnsi" w:hAnsiTheme="majorHAnsi"/>
          <w:szCs w:val="24"/>
          <w:lang w:val="pt-BR"/>
        </w:rPr>
        <w:lastRenderedPageBreak/>
        <w:t xml:space="preserve">Discutir os impactos das mudanças climáticas. Perguntar: "o que se espera que aconteça com a disponibilidade de água a medida que as temperaturas sobem em todo o mundo?" [Por exemplo, secas e enchentes piores, fluxo de água dos rios menos previsível, tempestades e ciclones etc.] "Como isso afetará as hidrelétricas? Algumas questões que você pode levantar: </w:t>
      </w:r>
    </w:p>
    <w:p w14:paraId="2DAA2902" w14:textId="77777777" w:rsidR="00CB4AD2" w:rsidRPr="00A32016" w:rsidRDefault="00CB4AD2" w:rsidP="00CB4AD2">
      <w:pPr>
        <w:numPr>
          <w:ilvl w:val="2"/>
          <w:numId w:val="12"/>
        </w:numPr>
        <w:spacing w:after="200" w:line="276" w:lineRule="auto"/>
        <w:rPr>
          <w:rFonts w:asciiTheme="majorHAnsi" w:hAnsiTheme="majorHAnsi"/>
          <w:szCs w:val="24"/>
        </w:rPr>
      </w:pPr>
      <w:r w:rsidRPr="00A32016">
        <w:rPr>
          <w:rFonts w:asciiTheme="majorHAnsi" w:hAnsiTheme="majorHAnsi"/>
          <w:szCs w:val="24"/>
          <w:lang w:val="pt-BR"/>
        </w:rPr>
        <w:t>As barragens necessitam de fluxo de água e chuvas previsíveis para serem eficientes e fornecerem um fluxo estável para geração de eletricidade. Sem isso, as barragens não só se tornam menos eficientes como também menos econômicas.</w:t>
      </w:r>
    </w:p>
    <w:p w14:paraId="73F3F54F" w14:textId="77777777" w:rsidR="00CB4AD2" w:rsidRPr="00A32016" w:rsidRDefault="00CB4AD2" w:rsidP="00CB4AD2">
      <w:pPr>
        <w:numPr>
          <w:ilvl w:val="2"/>
          <w:numId w:val="12"/>
        </w:numPr>
        <w:spacing w:after="200" w:line="276" w:lineRule="auto"/>
        <w:rPr>
          <w:rFonts w:asciiTheme="majorHAnsi" w:hAnsiTheme="majorHAnsi"/>
          <w:szCs w:val="24"/>
        </w:rPr>
      </w:pPr>
      <w:r w:rsidRPr="00A32016">
        <w:rPr>
          <w:rFonts w:asciiTheme="majorHAnsi" w:hAnsiTheme="majorHAnsi" w:cs="Times"/>
          <w:szCs w:val="24"/>
          <w:lang w:val="pt-BR"/>
        </w:rPr>
        <w:t>Questões de segurança com barragens que transbordam.</w:t>
      </w:r>
    </w:p>
    <w:p w14:paraId="7116D1C1" w14:textId="77777777" w:rsidR="00CB4AD2" w:rsidRPr="00A32016" w:rsidRDefault="00CB4AD2" w:rsidP="00CB4AD2">
      <w:pPr>
        <w:numPr>
          <w:ilvl w:val="1"/>
          <w:numId w:val="12"/>
        </w:numPr>
        <w:spacing w:after="200" w:line="276" w:lineRule="auto"/>
        <w:rPr>
          <w:rFonts w:asciiTheme="majorHAnsi" w:hAnsiTheme="majorHAnsi"/>
          <w:szCs w:val="24"/>
        </w:rPr>
      </w:pPr>
      <w:r w:rsidRPr="00A32016">
        <w:rPr>
          <w:rFonts w:asciiTheme="majorHAnsi" w:hAnsiTheme="majorHAnsi" w:cs="Times"/>
          <w:szCs w:val="24"/>
          <w:lang w:val="pt-BR"/>
        </w:rPr>
        <w:t>Coloque o vídeo e diga aos alunos: "nós vamos assistir um vídeo com um alerta do que poderia acontecer e o que já aconteceu em alguns lugares quando as mudanças climáticas e o boom de construção de barragens entram em choque.</w:t>
      </w:r>
    </w:p>
    <w:p w14:paraId="1379D546" w14:textId="77777777" w:rsidR="00CB4AD2" w:rsidRPr="00A32016" w:rsidRDefault="00CB4AD2" w:rsidP="00CB4AD2">
      <w:pPr>
        <w:numPr>
          <w:ilvl w:val="1"/>
          <w:numId w:val="12"/>
        </w:numPr>
        <w:spacing w:after="200" w:line="276" w:lineRule="auto"/>
        <w:rPr>
          <w:rFonts w:asciiTheme="majorHAnsi" w:hAnsiTheme="majorHAnsi"/>
          <w:szCs w:val="24"/>
        </w:rPr>
      </w:pPr>
      <w:r w:rsidRPr="00A32016">
        <w:rPr>
          <w:rFonts w:asciiTheme="majorHAnsi" w:hAnsiTheme="majorHAnsi"/>
          <w:szCs w:val="24"/>
          <w:lang w:val="pt-BR"/>
        </w:rPr>
        <w:t>Colocar no quadro as seguintes questões para os alunos refl</w:t>
      </w:r>
      <w:r>
        <w:rPr>
          <w:rFonts w:asciiTheme="majorHAnsi" w:hAnsiTheme="majorHAnsi"/>
          <w:szCs w:val="24"/>
          <w:lang w:val="pt-BR"/>
        </w:rPr>
        <w:t xml:space="preserve">etirem. Dizer aos alunos: "Essas </w:t>
      </w:r>
      <w:r w:rsidRPr="00A32016">
        <w:rPr>
          <w:rFonts w:asciiTheme="majorHAnsi" w:hAnsiTheme="majorHAnsi"/>
          <w:szCs w:val="24"/>
          <w:lang w:val="pt-BR"/>
        </w:rPr>
        <w:t>s</w:t>
      </w:r>
      <w:r>
        <w:rPr>
          <w:rFonts w:asciiTheme="majorHAnsi" w:hAnsiTheme="majorHAnsi"/>
          <w:szCs w:val="24"/>
          <w:lang w:val="pt-BR"/>
        </w:rPr>
        <w:t>ão</w:t>
      </w:r>
      <w:r w:rsidRPr="00A32016">
        <w:rPr>
          <w:rFonts w:asciiTheme="majorHAnsi" w:hAnsiTheme="majorHAnsi"/>
          <w:szCs w:val="24"/>
          <w:lang w:val="pt-BR"/>
        </w:rPr>
        <w:t xml:space="preserve"> questões com as quais os tomadores de decisões, companhias, bancos e organizações ambientais e sociais lidam todos os dias." Questões a serem colocadas no quadro:</w:t>
      </w:r>
    </w:p>
    <w:p w14:paraId="43F79128" w14:textId="77777777" w:rsidR="00CB4AD2" w:rsidRPr="00A32016" w:rsidRDefault="00CB4AD2" w:rsidP="00CB4AD2">
      <w:pPr>
        <w:numPr>
          <w:ilvl w:val="2"/>
          <w:numId w:val="12"/>
        </w:numPr>
        <w:spacing w:after="200" w:line="276" w:lineRule="auto"/>
        <w:rPr>
          <w:rFonts w:asciiTheme="majorHAnsi" w:hAnsiTheme="majorHAnsi"/>
          <w:szCs w:val="24"/>
        </w:rPr>
      </w:pPr>
      <w:r w:rsidRPr="00A32016">
        <w:rPr>
          <w:rFonts w:asciiTheme="majorHAnsi" w:hAnsiTheme="majorHAnsi"/>
          <w:szCs w:val="24"/>
          <w:lang w:val="pt-BR"/>
        </w:rPr>
        <w:t xml:space="preserve">Você consideraria as grandes barragens como "desenvolvimento sustentável"? O que faz um projeto ser sustentável de fato? </w:t>
      </w:r>
    </w:p>
    <w:p w14:paraId="0B888440" w14:textId="77777777" w:rsidR="00CB4AD2" w:rsidRPr="00A32016" w:rsidRDefault="00CB4AD2" w:rsidP="00CB4AD2">
      <w:pPr>
        <w:numPr>
          <w:ilvl w:val="2"/>
          <w:numId w:val="12"/>
        </w:numPr>
        <w:spacing w:after="200" w:line="276" w:lineRule="auto"/>
        <w:rPr>
          <w:rFonts w:asciiTheme="majorHAnsi" w:hAnsiTheme="majorHAnsi"/>
          <w:szCs w:val="24"/>
        </w:rPr>
      </w:pPr>
      <w:r w:rsidRPr="00A32016">
        <w:rPr>
          <w:rStyle w:val="apple-style-span"/>
          <w:rFonts w:asciiTheme="majorHAnsi" w:hAnsiTheme="majorHAnsi" w:cs="Times"/>
          <w:szCs w:val="24"/>
          <w:lang w:val="pt-BR"/>
        </w:rPr>
        <w:t>Como deveríamos pesar a importância de cada uma das diferentes demandas por um rio?</w:t>
      </w:r>
    </w:p>
    <w:p w14:paraId="0F464120" w14:textId="77777777" w:rsidR="00CB4AD2" w:rsidRPr="00A32016" w:rsidRDefault="00CB4AD2" w:rsidP="00CB4AD2">
      <w:pPr>
        <w:numPr>
          <w:ilvl w:val="2"/>
          <w:numId w:val="12"/>
        </w:numPr>
        <w:spacing w:after="200" w:line="276" w:lineRule="auto"/>
        <w:rPr>
          <w:rFonts w:asciiTheme="majorHAnsi" w:hAnsiTheme="majorHAnsi"/>
          <w:szCs w:val="24"/>
        </w:rPr>
      </w:pPr>
      <w:r w:rsidRPr="00A32016">
        <w:rPr>
          <w:rFonts w:asciiTheme="majorHAnsi" w:hAnsiTheme="majorHAnsi" w:cs="Times"/>
          <w:szCs w:val="24"/>
          <w:lang w:val="pt-BR"/>
        </w:rPr>
        <w:t>De que outras formas poderíamos obter eletricidade de forma a nos ajudar a reduzir as emissões de dióxido de carbono e lidar com as mudanças climáticas?</w:t>
      </w:r>
    </w:p>
    <w:p w14:paraId="153D331B" w14:textId="77777777" w:rsidR="00660436" w:rsidRPr="00660436" w:rsidRDefault="00660436" w:rsidP="00CB4AD2">
      <w:pPr>
        <w:numPr>
          <w:ilvl w:val="0"/>
          <w:numId w:val="12"/>
        </w:numPr>
        <w:spacing w:after="200" w:line="276" w:lineRule="auto"/>
        <w:rPr>
          <w:rFonts w:asciiTheme="majorHAnsi" w:hAnsiTheme="majorHAnsi"/>
          <w:szCs w:val="24"/>
        </w:rPr>
      </w:pPr>
      <w:r>
        <w:rPr>
          <w:rFonts w:asciiTheme="majorHAnsi" w:hAnsiTheme="majorHAnsi"/>
          <w:szCs w:val="24"/>
          <w:lang w:val="pt-BR"/>
        </w:rPr>
        <w:t>Vídeo do Google Earth e discussão</w:t>
      </w:r>
      <w:r w:rsidR="00CB4AD2" w:rsidRPr="00A32016">
        <w:rPr>
          <w:rFonts w:asciiTheme="majorHAnsi" w:hAnsiTheme="majorHAnsi"/>
          <w:szCs w:val="24"/>
          <w:lang w:val="pt-BR"/>
        </w:rPr>
        <w:t xml:space="preserve"> </w:t>
      </w:r>
    </w:p>
    <w:p w14:paraId="67DE5B69" w14:textId="77777777" w:rsidR="00CB4AD2" w:rsidRPr="00A32016" w:rsidRDefault="00660436" w:rsidP="00660436">
      <w:pPr>
        <w:spacing w:after="200" w:line="276" w:lineRule="auto"/>
        <w:ind w:left="420"/>
        <w:rPr>
          <w:rFonts w:asciiTheme="majorHAnsi" w:hAnsiTheme="majorHAnsi"/>
          <w:szCs w:val="24"/>
        </w:rPr>
      </w:pPr>
      <w:r>
        <w:rPr>
          <w:rFonts w:asciiTheme="majorHAnsi" w:hAnsiTheme="majorHAnsi"/>
          <w:szCs w:val="24"/>
          <w:lang w:val="pt-BR"/>
        </w:rPr>
        <w:t xml:space="preserve">Duração: </w:t>
      </w:r>
      <w:r w:rsidR="00CB4AD2" w:rsidRPr="00A32016">
        <w:rPr>
          <w:rFonts w:asciiTheme="majorHAnsi" w:hAnsiTheme="majorHAnsi"/>
          <w:szCs w:val="24"/>
          <w:lang w:val="pt-BR"/>
        </w:rPr>
        <w:t>12 minutos de vídeo, 18 minutos de discussão</w:t>
      </w:r>
    </w:p>
    <w:p w14:paraId="5865CBB8" w14:textId="77777777" w:rsidR="00CB4AD2" w:rsidRPr="00A32016" w:rsidRDefault="00CB4AD2" w:rsidP="00CB4AD2">
      <w:pPr>
        <w:numPr>
          <w:ilvl w:val="1"/>
          <w:numId w:val="12"/>
        </w:numPr>
        <w:spacing w:after="200" w:line="276" w:lineRule="auto"/>
        <w:rPr>
          <w:rFonts w:asciiTheme="majorHAnsi" w:hAnsiTheme="majorHAnsi"/>
          <w:szCs w:val="24"/>
        </w:rPr>
      </w:pPr>
      <w:r>
        <w:rPr>
          <w:rFonts w:asciiTheme="majorHAnsi" w:hAnsiTheme="majorHAnsi" w:cs="Times"/>
          <w:i/>
          <w:iCs/>
          <w:szCs w:val="24"/>
          <w:lang w:val="pt-BR"/>
        </w:rPr>
        <w:t xml:space="preserve">Opcional. </w:t>
      </w:r>
      <w:r>
        <w:rPr>
          <w:rFonts w:asciiTheme="majorHAnsi" w:hAnsiTheme="majorHAnsi" w:cs="Times"/>
          <w:szCs w:val="24"/>
          <w:lang w:val="pt-BR"/>
        </w:rPr>
        <w:t xml:space="preserve">Distribuir fichas para que os alunos possam anotar qualquer pergunta que tenham durante o vídeo.  </w:t>
      </w:r>
    </w:p>
    <w:p w14:paraId="5445465B" w14:textId="77777777" w:rsidR="00CB4AD2" w:rsidRPr="00A32016" w:rsidRDefault="00CB4AD2" w:rsidP="00CB4AD2">
      <w:pPr>
        <w:numPr>
          <w:ilvl w:val="1"/>
          <w:numId w:val="12"/>
        </w:numPr>
        <w:spacing w:after="200" w:line="276" w:lineRule="auto"/>
        <w:rPr>
          <w:rFonts w:asciiTheme="majorHAnsi" w:hAnsiTheme="majorHAnsi"/>
          <w:szCs w:val="24"/>
        </w:rPr>
      </w:pPr>
      <w:r w:rsidRPr="00A32016">
        <w:rPr>
          <w:rFonts w:asciiTheme="majorHAnsi" w:hAnsiTheme="majorHAnsi" w:cs="Times"/>
          <w:szCs w:val="24"/>
          <w:lang w:val="pt-BR"/>
        </w:rPr>
        <w:t>Iniciar o vídeo, diminuir as luzes, e certificar-se de que o som esteja funcionando.</w:t>
      </w:r>
    </w:p>
    <w:p w14:paraId="00A8FC36" w14:textId="77777777" w:rsidR="00CB4AD2" w:rsidRPr="00A32016" w:rsidRDefault="00CB4AD2" w:rsidP="00CB4AD2">
      <w:pPr>
        <w:numPr>
          <w:ilvl w:val="1"/>
          <w:numId w:val="12"/>
        </w:numPr>
        <w:spacing w:after="200" w:line="276" w:lineRule="auto"/>
        <w:rPr>
          <w:rFonts w:asciiTheme="majorHAnsi" w:hAnsiTheme="majorHAnsi"/>
          <w:szCs w:val="24"/>
        </w:rPr>
      </w:pPr>
      <w:r w:rsidRPr="00A32016">
        <w:rPr>
          <w:rFonts w:asciiTheme="majorHAnsi" w:hAnsiTheme="majorHAnsi" w:cs="Times"/>
          <w:szCs w:val="24"/>
          <w:lang w:val="pt-BR"/>
        </w:rPr>
        <w:t>Discussão após o vídeo:</w:t>
      </w:r>
    </w:p>
    <w:p w14:paraId="6DE04D5A" w14:textId="77777777" w:rsidR="00CB4AD2" w:rsidRPr="00A32016" w:rsidRDefault="00CB4AD2" w:rsidP="00CB4AD2">
      <w:pPr>
        <w:numPr>
          <w:ilvl w:val="2"/>
          <w:numId w:val="12"/>
        </w:numPr>
        <w:spacing w:after="200" w:line="276" w:lineRule="auto"/>
        <w:rPr>
          <w:rFonts w:asciiTheme="majorHAnsi" w:hAnsiTheme="majorHAnsi"/>
          <w:szCs w:val="24"/>
        </w:rPr>
      </w:pPr>
      <w:r w:rsidRPr="00A32016">
        <w:rPr>
          <w:rFonts w:asciiTheme="majorHAnsi" w:hAnsiTheme="majorHAnsi"/>
          <w:szCs w:val="24"/>
          <w:lang w:val="pt-BR"/>
        </w:rPr>
        <w:lastRenderedPageBreak/>
        <w:t xml:space="preserve">Pedir aos alunos que compartilhem com os colegas as perguntas que escreveram nas fichas. Encorajar outros alunos da turma a responder as perguntas dos colegas. </w:t>
      </w:r>
    </w:p>
    <w:p w14:paraId="51045634" w14:textId="77777777" w:rsidR="00CB4AD2" w:rsidRPr="00A32016" w:rsidRDefault="00CB4AD2" w:rsidP="00CB4AD2">
      <w:pPr>
        <w:numPr>
          <w:ilvl w:val="2"/>
          <w:numId w:val="12"/>
        </w:numPr>
        <w:spacing w:after="200" w:line="276" w:lineRule="auto"/>
        <w:rPr>
          <w:rFonts w:asciiTheme="majorHAnsi" w:hAnsiTheme="majorHAnsi"/>
          <w:szCs w:val="24"/>
        </w:rPr>
      </w:pPr>
      <w:r w:rsidRPr="00A32016">
        <w:rPr>
          <w:rFonts w:asciiTheme="majorHAnsi" w:hAnsiTheme="majorHAnsi" w:cs="Times"/>
          <w:szCs w:val="24"/>
          <w:lang w:val="pt-BR"/>
        </w:rPr>
        <w:t xml:space="preserve">Perguntar: "O que de interessante vocês aprenderam com o vídeo?" Se os alunos não estiverem trazendo termos como emissões de reservatórios, inundações por torrente de geleira, secas e eletricidade, segurança de barragens etc, fale alguns desses termos e pergunte se eles se lembram do tópico. </w:t>
      </w:r>
    </w:p>
    <w:p w14:paraId="2E6BEC79" w14:textId="77777777" w:rsidR="00CB4AD2" w:rsidRPr="00A32016" w:rsidRDefault="00CB4AD2" w:rsidP="00CB4AD2">
      <w:pPr>
        <w:numPr>
          <w:ilvl w:val="2"/>
          <w:numId w:val="12"/>
        </w:numPr>
        <w:spacing w:after="200" w:line="276" w:lineRule="auto"/>
        <w:rPr>
          <w:rFonts w:asciiTheme="majorHAnsi" w:hAnsiTheme="majorHAnsi"/>
          <w:szCs w:val="24"/>
        </w:rPr>
      </w:pPr>
      <w:r w:rsidRPr="00A32016">
        <w:rPr>
          <w:rFonts w:asciiTheme="majorHAnsi" w:hAnsiTheme="majorHAnsi" w:cs="Times"/>
          <w:szCs w:val="24"/>
          <w:lang w:val="pt-BR"/>
        </w:rPr>
        <w:t>Perguntar: "O que foi confuso ou não ficou claro pra você ou sobre o que você deseja saber mais?" Anote tópicos para comentar depois.</w:t>
      </w:r>
    </w:p>
    <w:p w14:paraId="7D5BA0CA" w14:textId="77777777" w:rsidR="00660436" w:rsidRPr="00660436" w:rsidRDefault="00660436" w:rsidP="00CB4AD2">
      <w:pPr>
        <w:numPr>
          <w:ilvl w:val="0"/>
          <w:numId w:val="12"/>
        </w:numPr>
        <w:spacing w:after="200" w:line="276" w:lineRule="auto"/>
        <w:rPr>
          <w:rFonts w:asciiTheme="majorHAnsi" w:hAnsiTheme="majorHAnsi"/>
          <w:szCs w:val="24"/>
        </w:rPr>
      </w:pPr>
      <w:r>
        <w:rPr>
          <w:rFonts w:asciiTheme="majorHAnsi" w:hAnsiTheme="majorHAnsi"/>
          <w:szCs w:val="24"/>
          <w:lang w:val="pt-BR"/>
        </w:rPr>
        <w:t>Elaboração sobre as questões chave</w:t>
      </w:r>
      <w:r w:rsidR="00CB4AD2" w:rsidRPr="00A32016">
        <w:rPr>
          <w:rFonts w:asciiTheme="majorHAnsi" w:hAnsiTheme="majorHAnsi"/>
          <w:szCs w:val="24"/>
          <w:lang w:val="pt-BR"/>
        </w:rPr>
        <w:t xml:space="preserve"> </w:t>
      </w:r>
    </w:p>
    <w:p w14:paraId="3F34667C" w14:textId="77777777" w:rsidR="00CB4AD2" w:rsidRPr="00A32016" w:rsidRDefault="00660436" w:rsidP="00660436">
      <w:pPr>
        <w:spacing w:after="200" w:line="276" w:lineRule="auto"/>
        <w:ind w:left="420"/>
        <w:rPr>
          <w:rFonts w:asciiTheme="majorHAnsi" w:hAnsiTheme="majorHAnsi"/>
          <w:szCs w:val="24"/>
        </w:rPr>
      </w:pPr>
      <w:r>
        <w:rPr>
          <w:rFonts w:asciiTheme="majorHAnsi" w:hAnsiTheme="majorHAnsi"/>
          <w:szCs w:val="24"/>
          <w:lang w:val="pt-BR"/>
        </w:rPr>
        <w:t xml:space="preserve">Duração: </w:t>
      </w:r>
      <w:r w:rsidR="00CB4AD2" w:rsidRPr="00A32016">
        <w:rPr>
          <w:rFonts w:asciiTheme="majorHAnsi" w:hAnsiTheme="majorHAnsi"/>
          <w:szCs w:val="24"/>
          <w:lang w:val="pt-BR"/>
        </w:rPr>
        <w:t>5 minutos</w:t>
      </w:r>
    </w:p>
    <w:p w14:paraId="584C7BB0" w14:textId="77777777" w:rsidR="00CB4AD2" w:rsidRPr="00A32016" w:rsidRDefault="00CB4AD2" w:rsidP="00CB4AD2">
      <w:pPr>
        <w:numPr>
          <w:ilvl w:val="1"/>
          <w:numId w:val="12"/>
        </w:numPr>
        <w:spacing w:after="200" w:line="276" w:lineRule="auto"/>
        <w:rPr>
          <w:rFonts w:asciiTheme="majorHAnsi" w:hAnsiTheme="majorHAnsi"/>
          <w:szCs w:val="24"/>
        </w:rPr>
      </w:pPr>
      <w:r w:rsidRPr="00A32016">
        <w:rPr>
          <w:rFonts w:asciiTheme="majorHAnsi" w:hAnsiTheme="majorHAnsi" w:cs="Times"/>
          <w:szCs w:val="24"/>
          <w:lang w:val="pt-BR"/>
        </w:rPr>
        <w:t xml:space="preserve">Ler a lista de perguntas esclarecendo quaisquer dúvidas e explicando algumas das questões em mais detalhe. </w:t>
      </w:r>
    </w:p>
    <w:p w14:paraId="0931E436" w14:textId="77777777" w:rsidR="00CB4AD2" w:rsidRPr="00A32016" w:rsidRDefault="00CB4AD2" w:rsidP="00CB4AD2">
      <w:pPr>
        <w:numPr>
          <w:ilvl w:val="1"/>
          <w:numId w:val="12"/>
        </w:numPr>
        <w:spacing w:after="200" w:line="276" w:lineRule="auto"/>
        <w:rPr>
          <w:rFonts w:asciiTheme="majorHAnsi" w:hAnsiTheme="majorHAnsi"/>
          <w:szCs w:val="24"/>
        </w:rPr>
      </w:pPr>
      <w:r w:rsidRPr="00A32016">
        <w:rPr>
          <w:rFonts w:asciiTheme="majorHAnsi" w:hAnsiTheme="majorHAnsi" w:cs="Times"/>
          <w:szCs w:val="24"/>
          <w:lang w:val="pt-BR"/>
        </w:rPr>
        <w:t>Se o tempo permitir, resumir as questões levantadas no vídeo:</w:t>
      </w:r>
    </w:p>
    <w:p w14:paraId="5A0C93DA" w14:textId="77777777" w:rsidR="00CB4AD2" w:rsidRPr="00A32016" w:rsidRDefault="00CB4AD2" w:rsidP="00CB4AD2">
      <w:pPr>
        <w:numPr>
          <w:ilvl w:val="2"/>
          <w:numId w:val="12"/>
        </w:numPr>
        <w:spacing w:after="200" w:line="276" w:lineRule="auto"/>
        <w:rPr>
          <w:rFonts w:asciiTheme="majorHAnsi" w:hAnsiTheme="majorHAnsi"/>
          <w:szCs w:val="24"/>
        </w:rPr>
      </w:pPr>
      <w:r w:rsidRPr="00A32016">
        <w:rPr>
          <w:rFonts w:asciiTheme="majorHAnsi" w:hAnsiTheme="majorHAnsi"/>
          <w:bCs/>
          <w:szCs w:val="24"/>
          <w:lang w:val="pt-BR"/>
        </w:rPr>
        <w:t>Está ficando mais difícil prever o fluxo dos rios devido às mudanças climáticas. Secas mais frequentes vão tornar muitos dos projetos hidrelétricos caros demais. Mais chuvas intensas vão aumentar o risco de rompimentos de barragens, o que poderia levar a grandes inundações.</w:t>
      </w:r>
    </w:p>
    <w:p w14:paraId="2F9100CA" w14:textId="77777777" w:rsidR="00CB4AD2" w:rsidRPr="00A32016" w:rsidRDefault="00CB4AD2" w:rsidP="00CB4AD2">
      <w:pPr>
        <w:numPr>
          <w:ilvl w:val="2"/>
          <w:numId w:val="12"/>
        </w:numPr>
        <w:spacing w:after="200" w:line="276" w:lineRule="auto"/>
        <w:rPr>
          <w:rFonts w:asciiTheme="majorHAnsi" w:hAnsiTheme="majorHAnsi"/>
          <w:szCs w:val="24"/>
        </w:rPr>
      </w:pPr>
      <w:r w:rsidRPr="00A32016">
        <w:rPr>
          <w:rFonts w:asciiTheme="majorHAnsi" w:hAnsiTheme="majorHAnsi" w:cs="Times"/>
          <w:szCs w:val="24"/>
          <w:lang w:val="pt-BR"/>
        </w:rPr>
        <w:t>As grandes barragens tornam mais difícil a adaptação às mudanção climáticas das pessoas e dos ecossistemas a juzante devido à redução da qualidade e da quantidade da água, à seca das florestas e zonas úmidas, ao alagamento de terras produtivas e à destruição das áreas de pesca.</w:t>
      </w:r>
    </w:p>
    <w:p w14:paraId="68D8231E" w14:textId="77777777" w:rsidR="00CB4AD2" w:rsidRPr="00A32016" w:rsidRDefault="00CB4AD2" w:rsidP="00CB4AD2">
      <w:pPr>
        <w:numPr>
          <w:ilvl w:val="2"/>
          <w:numId w:val="12"/>
        </w:numPr>
        <w:spacing w:after="200" w:line="276" w:lineRule="auto"/>
        <w:rPr>
          <w:rFonts w:asciiTheme="majorHAnsi" w:hAnsiTheme="majorHAnsi"/>
          <w:szCs w:val="24"/>
        </w:rPr>
      </w:pPr>
      <w:r w:rsidRPr="00A32016">
        <w:rPr>
          <w:rFonts w:asciiTheme="majorHAnsi" w:hAnsiTheme="majorHAnsi"/>
          <w:bCs/>
          <w:szCs w:val="24"/>
          <w:lang w:val="pt-BR"/>
        </w:rPr>
        <w:t xml:space="preserve">Os reservatórios das barragens podem ser fontes de emissão de carbono que agravam as mudanças climáticas. Os reservatórios das barragens são uma fonte significativa de emissão de um dos mais potentes gases de efeito estufa, o metano, que é um agente de aquecimento global mais podente do que o dióxido de carbono. </w:t>
      </w:r>
    </w:p>
    <w:p w14:paraId="46C818A7" w14:textId="77777777" w:rsidR="00CB4AD2" w:rsidRPr="00A32016" w:rsidRDefault="00CB4AD2" w:rsidP="00CB4AD2">
      <w:pPr>
        <w:numPr>
          <w:ilvl w:val="2"/>
          <w:numId w:val="12"/>
        </w:numPr>
        <w:spacing w:after="200" w:line="276" w:lineRule="auto"/>
        <w:rPr>
          <w:rFonts w:asciiTheme="majorHAnsi" w:hAnsiTheme="majorHAnsi"/>
          <w:szCs w:val="24"/>
        </w:rPr>
      </w:pPr>
      <w:r w:rsidRPr="00A32016">
        <w:rPr>
          <w:rFonts w:asciiTheme="majorHAnsi" w:hAnsiTheme="majorHAnsi" w:cs="Times"/>
          <w:szCs w:val="24"/>
          <w:lang w:val="pt-BR"/>
        </w:rPr>
        <w:t>Foram feitos avanços importantes nas soluções para água e energia que representam alternativas às grandes barragens hidrelétricas.</w:t>
      </w:r>
    </w:p>
    <w:p w14:paraId="2C3F3B4D" w14:textId="66CC4219" w:rsidR="00EC4D17" w:rsidRPr="00EC4D17" w:rsidRDefault="00CB4AD2" w:rsidP="00CB4AD2">
      <w:pPr>
        <w:numPr>
          <w:ilvl w:val="1"/>
          <w:numId w:val="12"/>
        </w:numPr>
        <w:spacing w:after="200" w:line="276" w:lineRule="auto"/>
        <w:rPr>
          <w:rFonts w:asciiTheme="majorHAnsi" w:hAnsiTheme="majorHAnsi"/>
          <w:szCs w:val="24"/>
        </w:rPr>
      </w:pPr>
      <w:r>
        <w:rPr>
          <w:rFonts w:asciiTheme="majorHAnsi" w:hAnsiTheme="majorHAnsi"/>
          <w:szCs w:val="24"/>
          <w:lang w:val="pt-BR"/>
        </w:rPr>
        <w:lastRenderedPageBreak/>
        <w:t>Os alunos podem obter mais informações, agir, assistir ao vídeo novamente ou fazer o download do Google Earth para explorar por conta própria em:</w:t>
      </w:r>
      <w:r w:rsidR="00EC4D17">
        <w:rPr>
          <w:rFonts w:asciiTheme="majorHAnsi" w:hAnsiTheme="majorHAnsi"/>
          <w:szCs w:val="24"/>
          <w:lang w:val="pt-BR"/>
        </w:rPr>
        <w:t xml:space="preserve"> </w:t>
      </w:r>
      <w:hyperlink r:id="rId16" w:history="1">
        <w:r w:rsidR="00EC4D17" w:rsidRPr="00ED5C7E">
          <w:rPr>
            <w:rStyle w:val="Hyperlink"/>
            <w:rFonts w:asciiTheme="majorHAnsi" w:hAnsiTheme="majorHAnsi"/>
            <w:szCs w:val="24"/>
            <w:lang w:val="pt-BR"/>
          </w:rPr>
          <w:t>http://www.internationalrivers.org/campaigns/wrong-climate-for-damming-rivers</w:t>
        </w:r>
      </w:hyperlink>
    </w:p>
    <w:p w14:paraId="4E45AA42" w14:textId="77777777" w:rsidR="00CB4AD2" w:rsidRPr="004C6E89" w:rsidRDefault="00CB4AD2" w:rsidP="00CB4AD2">
      <w:pPr>
        <w:pStyle w:val="Heading1"/>
        <w:rPr>
          <w:rFonts w:asciiTheme="majorHAnsi" w:hAnsiTheme="majorHAnsi"/>
          <w:b w:val="0"/>
          <w:sz w:val="24"/>
          <w:szCs w:val="24"/>
        </w:rPr>
      </w:pPr>
      <w:bookmarkStart w:id="5" w:name="_Toc197596567"/>
      <w:r w:rsidRPr="004C6E89">
        <w:rPr>
          <w:rFonts w:asciiTheme="majorHAnsi" w:eastAsia="Helvetica" w:hAnsiTheme="majorHAnsi" w:cs="Helvetica"/>
          <w:bCs/>
          <w:sz w:val="24"/>
          <w:szCs w:val="24"/>
          <w:lang w:val="pt-BR"/>
        </w:rPr>
        <w:t xml:space="preserve">Extensões possíveis: </w:t>
      </w:r>
      <w:r w:rsidRPr="004C6E89">
        <w:rPr>
          <w:rFonts w:asciiTheme="majorHAnsi" w:eastAsia="Helvetica" w:hAnsiTheme="majorHAnsi" w:cs="Helvetica"/>
          <w:b w:val="0"/>
          <w:sz w:val="24"/>
          <w:szCs w:val="24"/>
          <w:lang w:val="pt-BR"/>
        </w:rPr>
        <w:t>(Se dispuserem de mais tempo, o que os alunos podem fazer? Que tipo de exercício experimental, place-based ou dever de casa você poderia passar para os alunos?)</w:t>
      </w:r>
      <w:bookmarkEnd w:id="5"/>
    </w:p>
    <w:p w14:paraId="61A17A6B" w14:textId="77777777" w:rsidR="00CB4AD2" w:rsidRPr="004C6E89" w:rsidRDefault="00CB4AD2" w:rsidP="00CB4AD2">
      <w:pPr>
        <w:rPr>
          <w:rFonts w:asciiTheme="majorHAnsi" w:hAnsiTheme="majorHAnsi"/>
          <w:szCs w:val="24"/>
        </w:rPr>
      </w:pPr>
    </w:p>
    <w:p w14:paraId="0AE24FEA" w14:textId="1EBC3920" w:rsidR="00660436" w:rsidRPr="00660436" w:rsidRDefault="009C6F77" w:rsidP="00CB4AD2">
      <w:pPr>
        <w:numPr>
          <w:ilvl w:val="0"/>
          <w:numId w:val="16"/>
        </w:numPr>
        <w:spacing w:after="200" w:line="276" w:lineRule="auto"/>
        <w:rPr>
          <w:rFonts w:asciiTheme="majorHAnsi" w:hAnsiTheme="majorHAnsi"/>
          <w:szCs w:val="24"/>
        </w:rPr>
      </w:pPr>
      <w:r>
        <w:rPr>
          <w:rFonts w:asciiTheme="majorHAnsi" w:hAnsiTheme="majorHAnsi"/>
          <w:szCs w:val="24"/>
          <w:lang w:val="pt-BR"/>
        </w:rPr>
        <w:t>Bacia hidrográfica</w:t>
      </w:r>
      <w:r w:rsidR="00CB4AD2" w:rsidRPr="00A32016">
        <w:rPr>
          <w:rFonts w:asciiTheme="majorHAnsi" w:hAnsiTheme="majorHAnsi"/>
          <w:szCs w:val="24"/>
          <w:lang w:val="pt-BR"/>
        </w:rPr>
        <w:t xml:space="preserve"> local/distribuição de energia </w:t>
      </w:r>
    </w:p>
    <w:p w14:paraId="27206CD8" w14:textId="77777777" w:rsidR="00CB4AD2" w:rsidRPr="00A32016" w:rsidRDefault="00660436" w:rsidP="00660436">
      <w:pPr>
        <w:spacing w:after="200" w:line="276" w:lineRule="auto"/>
        <w:ind w:left="420"/>
        <w:rPr>
          <w:rFonts w:asciiTheme="majorHAnsi" w:hAnsiTheme="majorHAnsi"/>
          <w:szCs w:val="24"/>
        </w:rPr>
      </w:pPr>
      <w:r>
        <w:rPr>
          <w:rFonts w:asciiTheme="majorHAnsi" w:hAnsiTheme="majorHAnsi"/>
          <w:szCs w:val="24"/>
          <w:lang w:val="pt-BR"/>
        </w:rPr>
        <w:t>Duração sugerida</w:t>
      </w:r>
      <w:r w:rsidR="00CB4AD2" w:rsidRPr="00A32016">
        <w:rPr>
          <w:rFonts w:asciiTheme="majorHAnsi" w:hAnsiTheme="majorHAnsi"/>
          <w:szCs w:val="24"/>
          <w:lang w:val="pt-BR"/>
        </w:rPr>
        <w:t>: 45 minutos (funciona bem como dever de casa)</w:t>
      </w:r>
    </w:p>
    <w:p w14:paraId="21FC7416" w14:textId="77777777" w:rsidR="00CB4AD2" w:rsidRPr="00A32016" w:rsidRDefault="00CB4AD2" w:rsidP="00CB4AD2">
      <w:pPr>
        <w:numPr>
          <w:ilvl w:val="1"/>
          <w:numId w:val="16"/>
        </w:numPr>
        <w:spacing w:after="200" w:line="276" w:lineRule="auto"/>
        <w:rPr>
          <w:rFonts w:asciiTheme="majorHAnsi" w:hAnsiTheme="majorHAnsi"/>
          <w:szCs w:val="24"/>
        </w:rPr>
      </w:pPr>
      <w:r w:rsidRPr="00A32016">
        <w:rPr>
          <w:rFonts w:asciiTheme="majorHAnsi" w:hAnsiTheme="majorHAnsi" w:cs="Times"/>
          <w:szCs w:val="24"/>
          <w:lang w:val="pt-BR"/>
        </w:rPr>
        <w:t>Peça a cada aluno ou pequeno grupo de alunos que investigue na internet:</w:t>
      </w:r>
    </w:p>
    <w:p w14:paraId="6CFE2CC2" w14:textId="77777777" w:rsidR="00CB4AD2" w:rsidRPr="00A32016" w:rsidRDefault="00CB4AD2" w:rsidP="00CB4AD2">
      <w:pPr>
        <w:numPr>
          <w:ilvl w:val="2"/>
          <w:numId w:val="16"/>
        </w:numPr>
        <w:spacing w:after="200" w:line="276" w:lineRule="auto"/>
        <w:rPr>
          <w:rFonts w:asciiTheme="majorHAnsi" w:hAnsiTheme="majorHAnsi"/>
          <w:szCs w:val="24"/>
        </w:rPr>
      </w:pPr>
      <w:r w:rsidRPr="00A32016">
        <w:rPr>
          <w:rFonts w:asciiTheme="majorHAnsi" w:hAnsiTheme="majorHAnsi" w:cs="Times"/>
          <w:szCs w:val="24"/>
          <w:lang w:val="pt-BR"/>
        </w:rPr>
        <w:t>De onde vem a eletricidade que consomem e como é distribuída; ou</w:t>
      </w:r>
    </w:p>
    <w:p w14:paraId="6E07F43A" w14:textId="77777777" w:rsidR="00CB4AD2" w:rsidRPr="00A32016" w:rsidRDefault="00CB4AD2" w:rsidP="00CB4AD2">
      <w:pPr>
        <w:numPr>
          <w:ilvl w:val="2"/>
          <w:numId w:val="16"/>
        </w:numPr>
        <w:spacing w:after="200" w:line="276" w:lineRule="auto"/>
        <w:rPr>
          <w:rFonts w:asciiTheme="majorHAnsi" w:hAnsiTheme="majorHAnsi"/>
          <w:szCs w:val="24"/>
        </w:rPr>
      </w:pPr>
      <w:r w:rsidRPr="00A32016">
        <w:rPr>
          <w:rFonts w:asciiTheme="majorHAnsi" w:hAnsiTheme="majorHAnsi" w:cs="Times"/>
          <w:szCs w:val="24"/>
          <w:lang w:val="pt-BR"/>
        </w:rPr>
        <w:t>Onde é armazenada a água que consomeme e como é distribuída.</w:t>
      </w:r>
    </w:p>
    <w:p w14:paraId="423148AF" w14:textId="77777777" w:rsidR="00CB4AD2" w:rsidRPr="00A32016" w:rsidRDefault="00CB4AD2" w:rsidP="00CB4AD2">
      <w:pPr>
        <w:numPr>
          <w:ilvl w:val="1"/>
          <w:numId w:val="16"/>
        </w:numPr>
        <w:spacing w:after="200" w:line="276" w:lineRule="auto"/>
        <w:rPr>
          <w:rFonts w:asciiTheme="majorHAnsi" w:hAnsiTheme="majorHAnsi"/>
          <w:szCs w:val="24"/>
        </w:rPr>
      </w:pPr>
      <w:r>
        <w:rPr>
          <w:rFonts w:asciiTheme="majorHAnsi" w:hAnsiTheme="majorHAnsi" w:cs="Times"/>
          <w:szCs w:val="24"/>
          <w:lang w:val="pt-BR"/>
        </w:rPr>
        <w:t>Para eletricidade:</w:t>
      </w:r>
    </w:p>
    <w:p w14:paraId="77BE45E6" w14:textId="77777777" w:rsidR="00CB4AD2" w:rsidRPr="00A32016" w:rsidRDefault="00CB4AD2" w:rsidP="00CB4AD2">
      <w:pPr>
        <w:numPr>
          <w:ilvl w:val="2"/>
          <w:numId w:val="16"/>
        </w:numPr>
        <w:spacing w:after="200" w:line="276" w:lineRule="auto"/>
        <w:rPr>
          <w:rFonts w:asciiTheme="majorHAnsi" w:hAnsiTheme="majorHAnsi"/>
          <w:szCs w:val="24"/>
        </w:rPr>
      </w:pPr>
      <w:r w:rsidRPr="00A32016">
        <w:rPr>
          <w:rFonts w:asciiTheme="majorHAnsi" w:hAnsiTheme="majorHAnsi" w:cs="Times"/>
          <w:szCs w:val="24"/>
          <w:lang w:val="pt-BR"/>
        </w:rPr>
        <w:t xml:space="preserve">Desenhar um mapa da matriz energética e das fontes energéticas de seu estado ou província. </w:t>
      </w:r>
    </w:p>
    <w:p w14:paraId="598C9113" w14:textId="77777777" w:rsidR="00CB4AD2" w:rsidRPr="00A32016" w:rsidRDefault="00CB4AD2" w:rsidP="00CB4AD2">
      <w:pPr>
        <w:numPr>
          <w:ilvl w:val="2"/>
          <w:numId w:val="16"/>
        </w:numPr>
        <w:spacing w:after="200" w:line="276" w:lineRule="auto"/>
        <w:rPr>
          <w:rFonts w:asciiTheme="majorHAnsi" w:hAnsiTheme="majorHAnsi"/>
          <w:szCs w:val="24"/>
        </w:rPr>
      </w:pPr>
      <w:r w:rsidRPr="00A32016">
        <w:rPr>
          <w:rFonts w:asciiTheme="majorHAnsi" w:hAnsiTheme="majorHAnsi" w:cs="Times"/>
          <w:szCs w:val="24"/>
          <w:lang w:val="pt-BR"/>
        </w:rPr>
        <w:t>Marcar no mapa os principais usuários da eletricidade.</w:t>
      </w:r>
    </w:p>
    <w:p w14:paraId="00A65DF3" w14:textId="77777777" w:rsidR="00CB4AD2" w:rsidRPr="00A32016" w:rsidRDefault="00CB4AD2" w:rsidP="00CB4AD2">
      <w:pPr>
        <w:numPr>
          <w:ilvl w:val="1"/>
          <w:numId w:val="16"/>
        </w:numPr>
        <w:spacing w:after="200" w:line="276" w:lineRule="auto"/>
        <w:rPr>
          <w:rFonts w:asciiTheme="majorHAnsi" w:hAnsiTheme="majorHAnsi"/>
          <w:szCs w:val="24"/>
        </w:rPr>
      </w:pPr>
      <w:r>
        <w:rPr>
          <w:rFonts w:asciiTheme="majorHAnsi" w:hAnsiTheme="majorHAnsi" w:cs="Times"/>
          <w:szCs w:val="24"/>
          <w:lang w:val="pt-BR"/>
        </w:rPr>
        <w:t>Para água:</w:t>
      </w:r>
    </w:p>
    <w:p w14:paraId="096ED0CE" w14:textId="77777777" w:rsidR="00CB4AD2" w:rsidRPr="00A32016" w:rsidRDefault="00CB4AD2" w:rsidP="00CB4AD2">
      <w:pPr>
        <w:numPr>
          <w:ilvl w:val="2"/>
          <w:numId w:val="16"/>
        </w:numPr>
        <w:spacing w:after="200" w:line="276" w:lineRule="auto"/>
        <w:rPr>
          <w:rFonts w:asciiTheme="majorHAnsi" w:hAnsiTheme="majorHAnsi"/>
          <w:szCs w:val="24"/>
        </w:rPr>
      </w:pPr>
      <w:r w:rsidRPr="00A32016">
        <w:rPr>
          <w:rFonts w:asciiTheme="majorHAnsi" w:hAnsiTheme="majorHAnsi" w:cs="Times"/>
          <w:szCs w:val="24"/>
          <w:lang w:val="pt-BR"/>
        </w:rPr>
        <w:t>Desenhar um mapa do sistema de distribuição e fontes de água de seu estado ou província.</w:t>
      </w:r>
    </w:p>
    <w:p w14:paraId="7B4D11AD" w14:textId="77777777" w:rsidR="00CB4AD2" w:rsidRPr="00A32016" w:rsidRDefault="00CB4AD2" w:rsidP="00CB4AD2">
      <w:pPr>
        <w:numPr>
          <w:ilvl w:val="2"/>
          <w:numId w:val="16"/>
        </w:numPr>
        <w:spacing w:after="200" w:line="276" w:lineRule="auto"/>
        <w:rPr>
          <w:rFonts w:asciiTheme="majorHAnsi" w:hAnsiTheme="majorHAnsi"/>
          <w:szCs w:val="24"/>
        </w:rPr>
      </w:pPr>
      <w:r w:rsidRPr="00A32016">
        <w:rPr>
          <w:rFonts w:asciiTheme="majorHAnsi" w:hAnsiTheme="majorHAnsi" w:cs="Times"/>
          <w:szCs w:val="24"/>
          <w:lang w:val="pt-BR"/>
        </w:rPr>
        <w:t>Marcar no mapa os consumidores de água.</w:t>
      </w:r>
    </w:p>
    <w:p w14:paraId="56AC10F2" w14:textId="77777777" w:rsidR="00CB4AD2" w:rsidRPr="00A32016" w:rsidRDefault="00CB4AD2" w:rsidP="00CB4AD2">
      <w:pPr>
        <w:numPr>
          <w:ilvl w:val="1"/>
          <w:numId w:val="16"/>
        </w:numPr>
        <w:spacing w:after="200" w:line="276" w:lineRule="auto"/>
        <w:rPr>
          <w:rFonts w:asciiTheme="majorHAnsi" w:hAnsiTheme="majorHAnsi"/>
          <w:szCs w:val="24"/>
        </w:rPr>
      </w:pPr>
      <w:r w:rsidRPr="00A32016">
        <w:rPr>
          <w:rFonts w:asciiTheme="majorHAnsi" w:hAnsiTheme="majorHAnsi"/>
          <w:szCs w:val="24"/>
          <w:lang w:val="pt-BR"/>
        </w:rPr>
        <w:t>Mudanças climáticas: para ambos os cenários, pedir que os alunos pensem em como as mudanças climáticas podem afetar (ou como já afetaram) o suprimento de energia e água. Pode se solicitar que escrevam um texto curto para acompanhar os mapas.</w:t>
      </w:r>
    </w:p>
    <w:p w14:paraId="2212F626" w14:textId="77777777" w:rsidR="00660436" w:rsidRPr="00660436" w:rsidRDefault="00CB4AD2" w:rsidP="00CB4AD2">
      <w:pPr>
        <w:numPr>
          <w:ilvl w:val="0"/>
          <w:numId w:val="16"/>
        </w:numPr>
        <w:spacing w:after="200" w:line="276" w:lineRule="auto"/>
        <w:rPr>
          <w:rFonts w:asciiTheme="majorHAnsi" w:hAnsiTheme="majorHAnsi"/>
          <w:szCs w:val="24"/>
        </w:rPr>
      </w:pPr>
      <w:r w:rsidRPr="00A32016">
        <w:rPr>
          <w:rFonts w:asciiTheme="majorHAnsi" w:hAnsiTheme="majorHAnsi"/>
          <w:szCs w:val="24"/>
          <w:lang w:val="pt-BR"/>
        </w:rPr>
        <w:t xml:space="preserve">Dramatização </w:t>
      </w:r>
    </w:p>
    <w:p w14:paraId="4C79C84D" w14:textId="77777777" w:rsidR="00CB4AD2" w:rsidRPr="00A32016" w:rsidRDefault="00660436" w:rsidP="00660436">
      <w:pPr>
        <w:spacing w:after="200" w:line="276" w:lineRule="auto"/>
        <w:ind w:left="420"/>
        <w:rPr>
          <w:rFonts w:asciiTheme="majorHAnsi" w:hAnsiTheme="majorHAnsi"/>
          <w:szCs w:val="24"/>
        </w:rPr>
      </w:pPr>
      <w:r>
        <w:rPr>
          <w:rFonts w:asciiTheme="majorHAnsi" w:hAnsiTheme="majorHAnsi"/>
          <w:szCs w:val="24"/>
          <w:lang w:val="pt-BR"/>
        </w:rPr>
        <w:t>Duração sugerida</w:t>
      </w:r>
      <w:r w:rsidR="00CB4AD2" w:rsidRPr="00A32016">
        <w:rPr>
          <w:rFonts w:asciiTheme="majorHAnsi" w:hAnsiTheme="majorHAnsi"/>
          <w:szCs w:val="24"/>
          <w:lang w:val="pt-BR"/>
        </w:rPr>
        <w:t>: 45 minutos</w:t>
      </w:r>
    </w:p>
    <w:p w14:paraId="261DE447" w14:textId="16C5C95A" w:rsidR="005C1F7F" w:rsidRPr="00A32016" w:rsidRDefault="00CB4AD2" w:rsidP="00CB4AD2">
      <w:pPr>
        <w:spacing w:after="200" w:line="276" w:lineRule="auto"/>
        <w:ind w:left="420"/>
        <w:rPr>
          <w:rFonts w:asciiTheme="majorHAnsi" w:hAnsiTheme="majorHAnsi"/>
          <w:szCs w:val="24"/>
        </w:rPr>
      </w:pPr>
      <w:r w:rsidRPr="00A32016">
        <w:rPr>
          <w:rFonts w:asciiTheme="majorHAnsi" w:hAnsiTheme="majorHAnsi"/>
          <w:szCs w:val="24"/>
          <w:lang w:val="pt-BR"/>
        </w:rPr>
        <w:t xml:space="preserve">Podem ser feitas variações desse exercício, inclusive um cenário em que os atores devem decidir se dão procedimento ou não a um projeto de grande hidrelétrica. Para obter estudos de caso sobre quatro grandes barragens, acessar: </w:t>
      </w:r>
      <w:hyperlink r:id="rId17" w:history="1">
        <w:r w:rsidR="005C1F7F" w:rsidRPr="00ED5C7E">
          <w:rPr>
            <w:rStyle w:val="Hyperlink"/>
            <w:rFonts w:asciiTheme="majorHAnsi" w:hAnsiTheme="majorHAnsi"/>
            <w:szCs w:val="24"/>
            <w:lang w:val="pt-BR"/>
          </w:rPr>
          <w:t>http://www.internationalrivers.org/node/2104</w:t>
        </w:r>
      </w:hyperlink>
      <w:r w:rsidR="005C1F7F">
        <w:rPr>
          <w:rFonts w:asciiTheme="majorHAnsi" w:hAnsiTheme="majorHAnsi"/>
          <w:szCs w:val="24"/>
          <w:lang w:val="pt-BR"/>
        </w:rPr>
        <w:t>.</w:t>
      </w:r>
      <w:bookmarkStart w:id="6" w:name="_GoBack"/>
      <w:bookmarkEnd w:id="6"/>
    </w:p>
    <w:p w14:paraId="3DC0BF14" w14:textId="77777777" w:rsidR="00CB4AD2" w:rsidRPr="00A32016" w:rsidRDefault="00CB4AD2" w:rsidP="00CB4AD2">
      <w:pPr>
        <w:numPr>
          <w:ilvl w:val="1"/>
          <w:numId w:val="16"/>
        </w:numPr>
        <w:spacing w:after="200" w:line="276" w:lineRule="auto"/>
        <w:rPr>
          <w:rFonts w:asciiTheme="majorHAnsi" w:hAnsiTheme="majorHAnsi"/>
          <w:szCs w:val="24"/>
        </w:rPr>
      </w:pPr>
      <w:r w:rsidRPr="00A32016">
        <w:rPr>
          <w:rFonts w:asciiTheme="majorHAnsi" w:hAnsiTheme="majorHAnsi"/>
          <w:szCs w:val="24"/>
          <w:lang w:val="pt-BR"/>
        </w:rPr>
        <w:lastRenderedPageBreak/>
        <w:t xml:space="preserve">Fazer uma introdução à cena: Quatro barragens no rio Klamath na Califórnia - Iron Gate, Copco 1, Copco 2 e J.C. Boyle - impedem a migração do salmão há um século ao longo da fronteira entre os estados da Califórnia e do Oregon e são consideradas culpadas pelo declínio das espécies de salmão Chinook e Coho e da truta steelhead na bacia do rio Klamath. O estado está tentando decidir se interrompe ou não o funcionamento das barragens. Garantir que os alunos tenham compreensão básica do ciclo de vida do salmão e trazer um mapa da bacia em questão para a sala de aula para que os alunos possam entender melhor a distribuição das cidades e dos consumidores de água. </w:t>
      </w:r>
    </w:p>
    <w:p w14:paraId="266F4998" w14:textId="14AE214F" w:rsidR="00CB4AD2" w:rsidRPr="00A32016" w:rsidRDefault="00CB4AD2" w:rsidP="00CB4AD2">
      <w:pPr>
        <w:numPr>
          <w:ilvl w:val="1"/>
          <w:numId w:val="16"/>
        </w:numPr>
        <w:spacing w:after="200" w:line="276" w:lineRule="auto"/>
        <w:rPr>
          <w:rFonts w:asciiTheme="majorHAnsi" w:hAnsiTheme="majorHAnsi"/>
          <w:szCs w:val="24"/>
        </w:rPr>
      </w:pPr>
      <w:r w:rsidRPr="00A32016">
        <w:rPr>
          <w:rFonts w:asciiTheme="majorHAnsi" w:hAnsiTheme="majorHAnsi"/>
          <w:szCs w:val="24"/>
          <w:lang w:val="pt-BR"/>
        </w:rPr>
        <w:t xml:space="preserve">Apresentar os atores: Um comissão especial foi composta por agricultores, praticantes de pesca recreativa, companhia hidrelétrica e proprietário da barragem (PacifiCorp), tribos indígenas da região e membros da assembléia estadual. Dividir a turma em grupos de 4-5. Imprimir e distribuir descrições (ver página 9) de cada personagem que listam as razões pelas quais esse ator seria contra ou a favor da interrupção do funcionamento das barragens.  Designar </w:t>
      </w:r>
      <w:r w:rsidR="009C6F77">
        <w:rPr>
          <w:rFonts w:asciiTheme="majorHAnsi" w:hAnsiTheme="majorHAnsi"/>
          <w:szCs w:val="24"/>
          <w:lang w:val="pt-BR"/>
        </w:rPr>
        <w:t>personagens aos alunos ou permitir que escolham o</w:t>
      </w:r>
      <w:r w:rsidRPr="00A32016">
        <w:rPr>
          <w:rFonts w:asciiTheme="majorHAnsi" w:hAnsiTheme="majorHAnsi"/>
          <w:szCs w:val="24"/>
          <w:lang w:val="pt-BR"/>
        </w:rPr>
        <w:t xml:space="preserve"> que desejam e pensem em como apoiariam ou se oporiam às barragens.</w:t>
      </w:r>
    </w:p>
    <w:p w14:paraId="16671234" w14:textId="77777777" w:rsidR="00CB4AD2" w:rsidRPr="00A32016" w:rsidRDefault="00CB4AD2" w:rsidP="00CB4AD2">
      <w:pPr>
        <w:numPr>
          <w:ilvl w:val="1"/>
          <w:numId w:val="16"/>
        </w:numPr>
        <w:spacing w:after="200" w:line="276" w:lineRule="auto"/>
        <w:rPr>
          <w:rFonts w:asciiTheme="majorHAnsi" w:hAnsiTheme="majorHAnsi"/>
          <w:szCs w:val="24"/>
        </w:rPr>
      </w:pPr>
      <w:r w:rsidRPr="00A32016">
        <w:rPr>
          <w:rFonts w:asciiTheme="majorHAnsi" w:hAnsiTheme="majorHAnsi"/>
          <w:szCs w:val="24"/>
          <w:lang w:val="pt-BR"/>
        </w:rPr>
        <w:t>Dar aos alunos de 15 a 20 minutos para discutir e negociar se eles interromperiam as operações das barragens ou proporiam uma solução alternativa. Lembrar os alunos de que não há resposta certa ou errada, mas que devem se concentrar no processo de tomada de decisão e garantir que todas as vozes sejam ouvidas e todas as necessidades sejam consideradas.</w:t>
      </w:r>
    </w:p>
    <w:p w14:paraId="0B322165" w14:textId="77777777" w:rsidR="00CB4AD2" w:rsidRPr="00A32016" w:rsidRDefault="00CB4AD2" w:rsidP="00CB4AD2">
      <w:pPr>
        <w:numPr>
          <w:ilvl w:val="2"/>
          <w:numId w:val="16"/>
        </w:numPr>
        <w:spacing w:after="200" w:line="276" w:lineRule="auto"/>
        <w:rPr>
          <w:rFonts w:asciiTheme="majorHAnsi" w:hAnsiTheme="majorHAnsi"/>
          <w:szCs w:val="24"/>
        </w:rPr>
      </w:pPr>
      <w:r w:rsidRPr="00A32016">
        <w:rPr>
          <w:rFonts w:asciiTheme="majorHAnsi" w:hAnsiTheme="majorHAnsi"/>
          <w:szCs w:val="24"/>
          <w:lang w:val="pt-BR"/>
        </w:rPr>
        <w:t xml:space="preserve">Alguns possíveis benefícios das barragens: reservatório de água potável, irrigação da lavoura, produção hidrelétrica, controle de enchentes, o custo para interromper as operações e reabilitar o rio é alto. </w:t>
      </w:r>
    </w:p>
    <w:p w14:paraId="1D37E4A1" w14:textId="6B584C9A" w:rsidR="00CB4AD2" w:rsidRPr="00A32016" w:rsidRDefault="00CB4AD2" w:rsidP="00CB4AD2">
      <w:pPr>
        <w:numPr>
          <w:ilvl w:val="2"/>
          <w:numId w:val="16"/>
        </w:numPr>
        <w:spacing w:after="200" w:line="276" w:lineRule="auto"/>
        <w:rPr>
          <w:rFonts w:asciiTheme="majorHAnsi" w:hAnsiTheme="majorHAnsi"/>
          <w:szCs w:val="24"/>
        </w:rPr>
      </w:pPr>
      <w:r w:rsidRPr="00A32016">
        <w:rPr>
          <w:rFonts w:asciiTheme="majorHAnsi" w:hAnsiTheme="majorHAnsi" w:cs="Times"/>
          <w:szCs w:val="24"/>
          <w:lang w:val="pt-BR"/>
        </w:rPr>
        <w:t>Alguns possíveis pontos negativos das barragens (em outras palavras, os benefíc</w:t>
      </w:r>
      <w:r w:rsidR="009C6F77">
        <w:rPr>
          <w:rFonts w:asciiTheme="majorHAnsi" w:hAnsiTheme="majorHAnsi" w:cs="Times"/>
          <w:szCs w:val="24"/>
          <w:lang w:val="pt-BR"/>
        </w:rPr>
        <w:t>ios da desativação</w:t>
      </w:r>
      <w:r w:rsidRPr="00A32016">
        <w:rPr>
          <w:rFonts w:asciiTheme="majorHAnsi" w:hAnsiTheme="majorHAnsi" w:cs="Times"/>
          <w:szCs w:val="24"/>
          <w:lang w:val="pt-BR"/>
        </w:rPr>
        <w:t>): bloqueio da passagem dos peixes, alto custo de manutenção, restrição da migração dos peixes, deslocamento de populações e prejuízo cultural (por exemplo, inundação de cemitérios), acúmulo de sedimentos etc.</w:t>
      </w:r>
    </w:p>
    <w:p w14:paraId="044AAC2A" w14:textId="77777777" w:rsidR="00CB4AD2" w:rsidRPr="00A32016" w:rsidRDefault="00CB4AD2" w:rsidP="00CB4AD2">
      <w:pPr>
        <w:numPr>
          <w:ilvl w:val="1"/>
          <w:numId w:val="16"/>
        </w:numPr>
        <w:spacing w:after="200" w:line="276" w:lineRule="auto"/>
        <w:rPr>
          <w:rFonts w:asciiTheme="majorHAnsi" w:hAnsiTheme="majorHAnsi"/>
          <w:szCs w:val="24"/>
        </w:rPr>
      </w:pPr>
      <w:r w:rsidRPr="00A32016">
        <w:rPr>
          <w:rFonts w:asciiTheme="majorHAnsi" w:hAnsiTheme="majorHAnsi" w:cs="Times"/>
          <w:szCs w:val="24"/>
          <w:lang w:val="pt-BR"/>
        </w:rPr>
        <w:t xml:space="preserve">Fazer com que cada grupo faça um relato sobre o que discutiram e sobre a decisão final. </w:t>
      </w:r>
    </w:p>
    <w:p w14:paraId="3FBB7929" w14:textId="77777777" w:rsidR="00CB4AD2" w:rsidRPr="00A32016" w:rsidRDefault="00CB4AD2" w:rsidP="00CB4AD2">
      <w:pPr>
        <w:numPr>
          <w:ilvl w:val="1"/>
          <w:numId w:val="16"/>
        </w:numPr>
        <w:spacing w:after="200" w:line="276" w:lineRule="auto"/>
        <w:rPr>
          <w:rFonts w:asciiTheme="majorHAnsi" w:hAnsiTheme="majorHAnsi"/>
          <w:szCs w:val="24"/>
        </w:rPr>
      </w:pPr>
      <w:r w:rsidRPr="00A32016">
        <w:rPr>
          <w:rFonts w:asciiTheme="majorHAnsi" w:hAnsiTheme="majorHAnsi"/>
          <w:szCs w:val="24"/>
          <w:lang w:val="pt-BR"/>
        </w:rPr>
        <w:t xml:space="preserve">Fornecer informações atuais sobre a situação do rio Klamath: Chegou-se a um acordo em 2009 após uma década de negociações entre 28 parte, inclusive tribos indígenas da região, agricultores, pescadores e a companhia que opera as barragens </w:t>
      </w:r>
      <w:r w:rsidRPr="00A32016">
        <w:rPr>
          <w:rFonts w:asciiTheme="majorHAnsi" w:hAnsiTheme="majorHAnsi"/>
          <w:szCs w:val="24"/>
          <w:lang w:val="pt-BR"/>
        </w:rPr>
        <w:lastRenderedPageBreak/>
        <w:t xml:space="preserve">e distribui a água. Se fossem interrompidas as operações das barragens, esse seria o maior projeto de remoção de barragens do mundo. A decisão final agora está nas mãos do Congresso, que deve votar a questão em 2012. Para obter mais informações, ver: </w:t>
      </w:r>
      <w:hyperlink r:id="rId18" w:history="1">
        <w:r w:rsidRPr="00A32016">
          <w:rPr>
            <w:rFonts w:asciiTheme="majorHAnsi" w:hAnsiTheme="majorHAnsi" w:cs="Times"/>
            <w:color w:val="0000FF"/>
            <w:szCs w:val="24"/>
            <w:u w:val="single"/>
            <w:lang w:val="pt-BR"/>
          </w:rPr>
          <w:t xml:space="preserve">http://www.oregonbusiness.com/articles/105-november-2011/6057-klamath-dam-removal-uncertain </w:t>
        </w:r>
      </w:hyperlink>
      <w:r w:rsidRPr="00A32016">
        <w:rPr>
          <w:rFonts w:asciiTheme="majorHAnsi" w:hAnsiTheme="majorHAnsi" w:cs="Times"/>
          <w:szCs w:val="24"/>
          <w:lang w:val="pt-BR"/>
        </w:rPr>
        <w:t xml:space="preserve"> e </w:t>
      </w:r>
      <w:hyperlink r:id="rId19" w:history="1">
        <w:r w:rsidRPr="00A32016">
          <w:rPr>
            <w:rFonts w:asciiTheme="majorHAnsi" w:hAnsiTheme="majorHAnsi" w:cs="Times"/>
            <w:color w:val="0000FF"/>
            <w:szCs w:val="24"/>
            <w:u w:val="single"/>
            <w:lang w:val="pt-BR"/>
          </w:rPr>
          <w:t>http://www.times-standard.com/localnews/ci_18951905</w:t>
        </w:r>
      </w:hyperlink>
      <w:r w:rsidRPr="00A32016">
        <w:rPr>
          <w:rFonts w:asciiTheme="majorHAnsi" w:hAnsiTheme="majorHAnsi" w:cs="Times"/>
          <w:szCs w:val="24"/>
          <w:lang w:val="pt-BR"/>
        </w:rPr>
        <w:t>]</w:t>
      </w:r>
    </w:p>
    <w:p w14:paraId="1623F2B0" w14:textId="77777777" w:rsidR="00CB4AD2" w:rsidRDefault="00CB4AD2" w:rsidP="00CB4AD2">
      <w:pPr>
        <w:rPr>
          <w:rFonts w:asciiTheme="majorHAnsi" w:hAnsiTheme="majorHAnsi"/>
          <w:i/>
          <w:szCs w:val="24"/>
        </w:rPr>
      </w:pPr>
    </w:p>
    <w:p w14:paraId="7C2206C7" w14:textId="77777777" w:rsidR="00CB4AD2" w:rsidRPr="00A32016" w:rsidRDefault="00CB4AD2" w:rsidP="00CB4AD2">
      <w:pPr>
        <w:rPr>
          <w:rFonts w:asciiTheme="majorHAnsi" w:hAnsiTheme="majorHAnsi"/>
          <w:i/>
          <w:szCs w:val="24"/>
        </w:rPr>
      </w:pPr>
      <w:r w:rsidRPr="00A32016">
        <w:rPr>
          <w:rFonts w:asciiTheme="majorHAnsi" w:hAnsiTheme="majorHAnsi" w:cs="Times"/>
          <w:i/>
          <w:iCs/>
          <w:szCs w:val="24"/>
          <w:lang w:val="pt-BR"/>
        </w:rPr>
        <w:t>Cartões de personagens:</w:t>
      </w:r>
    </w:p>
    <w:p w14:paraId="61137B82" w14:textId="77777777" w:rsidR="00CB4AD2" w:rsidRPr="00A32016" w:rsidRDefault="00CB4AD2" w:rsidP="00CB4AD2">
      <w:pPr>
        <w:rPr>
          <w:rFonts w:asciiTheme="majorHAnsi" w:hAnsiTheme="majorHAnsi"/>
          <w:b/>
          <w:szCs w:val="24"/>
        </w:rPr>
      </w:pPr>
    </w:p>
    <w:tbl>
      <w:tblPr>
        <w:tblStyle w:val="TableGrid"/>
        <w:tblW w:w="0" w:type="auto"/>
        <w:tblLook w:val="04A0" w:firstRow="1" w:lastRow="0" w:firstColumn="1" w:lastColumn="0" w:noHBand="0" w:noVBand="1"/>
      </w:tblPr>
      <w:tblGrid>
        <w:gridCol w:w="9576"/>
      </w:tblGrid>
      <w:tr w:rsidR="007604EA" w14:paraId="7D8788F8" w14:textId="77777777" w:rsidTr="00CB4AD2">
        <w:tc>
          <w:tcPr>
            <w:tcW w:w="9576" w:type="dxa"/>
          </w:tcPr>
          <w:p w14:paraId="437607E3" w14:textId="77777777" w:rsidR="00CB4AD2" w:rsidRPr="00A32016" w:rsidRDefault="00CB4AD2" w:rsidP="00CB4AD2">
            <w:pPr>
              <w:rPr>
                <w:rFonts w:asciiTheme="majorHAnsi" w:hAnsiTheme="majorHAnsi"/>
                <w:i/>
                <w:szCs w:val="24"/>
              </w:rPr>
            </w:pPr>
          </w:p>
          <w:p w14:paraId="22196B41" w14:textId="77777777" w:rsidR="00CB4AD2" w:rsidRPr="00A32016" w:rsidRDefault="00CB4AD2" w:rsidP="00CB4AD2">
            <w:pPr>
              <w:rPr>
                <w:rFonts w:asciiTheme="majorHAnsi" w:hAnsiTheme="majorHAnsi"/>
                <w:i/>
                <w:szCs w:val="24"/>
              </w:rPr>
            </w:pPr>
            <w:r w:rsidRPr="00A32016">
              <w:rPr>
                <w:rFonts w:asciiTheme="majorHAnsi" w:hAnsiTheme="majorHAnsi" w:cs="Times"/>
                <w:i/>
                <w:iCs/>
                <w:szCs w:val="24"/>
                <w:lang w:val="pt-BR"/>
              </w:rPr>
              <w:t>O agricultor</w:t>
            </w:r>
          </w:p>
          <w:p w14:paraId="443463A5" w14:textId="77777777" w:rsidR="00CB4AD2" w:rsidRPr="00A32016" w:rsidRDefault="00CB4AD2" w:rsidP="00CB4AD2">
            <w:pPr>
              <w:rPr>
                <w:rFonts w:asciiTheme="majorHAnsi" w:hAnsiTheme="majorHAnsi"/>
                <w:i/>
                <w:szCs w:val="24"/>
              </w:rPr>
            </w:pPr>
          </w:p>
          <w:p w14:paraId="28DF9246" w14:textId="77777777" w:rsidR="00CB4AD2" w:rsidRPr="00A32016" w:rsidRDefault="00CB4AD2" w:rsidP="00CB4AD2">
            <w:pPr>
              <w:rPr>
                <w:rFonts w:asciiTheme="majorHAnsi" w:hAnsiTheme="majorHAnsi"/>
                <w:b/>
                <w:szCs w:val="24"/>
              </w:rPr>
            </w:pPr>
            <w:r w:rsidRPr="00A32016">
              <w:rPr>
                <w:rFonts w:asciiTheme="majorHAnsi" w:hAnsiTheme="majorHAnsi"/>
                <w:szCs w:val="24"/>
                <w:lang w:val="pt-BR"/>
              </w:rPr>
              <w:t>Você é proprietário de uma pequena propriedade que é irrigada pelo reservatório criado por essas barragens. Se as barragens forem removidas, a quantidade de água disponível para as suas lavouras vai diminuir e o preço da água vai aumentar. Parte dessa água vai para áreas de proteção natural. Se não houvesse água suficiente, você receberia auxílio do governo federal. Você receberia dinheiro para utilização de sistemas de conservação de água. Em geral, você é contra a remoção das barragens.</w:t>
            </w:r>
          </w:p>
          <w:p w14:paraId="23FB5F66" w14:textId="77777777" w:rsidR="00CB4AD2" w:rsidRPr="00A32016" w:rsidRDefault="00CB4AD2" w:rsidP="00CB4AD2">
            <w:pPr>
              <w:rPr>
                <w:rFonts w:asciiTheme="majorHAnsi" w:hAnsiTheme="majorHAnsi"/>
                <w:b/>
                <w:szCs w:val="24"/>
              </w:rPr>
            </w:pPr>
          </w:p>
        </w:tc>
      </w:tr>
      <w:tr w:rsidR="007604EA" w14:paraId="3B8B8FFD" w14:textId="77777777" w:rsidTr="00CB4AD2">
        <w:tc>
          <w:tcPr>
            <w:tcW w:w="9576" w:type="dxa"/>
          </w:tcPr>
          <w:p w14:paraId="539E85C8" w14:textId="77777777" w:rsidR="00CB4AD2" w:rsidRPr="00A32016" w:rsidRDefault="00CB4AD2" w:rsidP="00CB4AD2">
            <w:pPr>
              <w:rPr>
                <w:rFonts w:asciiTheme="majorHAnsi" w:hAnsiTheme="majorHAnsi"/>
                <w:i/>
                <w:szCs w:val="24"/>
              </w:rPr>
            </w:pPr>
          </w:p>
          <w:p w14:paraId="037F34E2" w14:textId="77777777" w:rsidR="00CB4AD2" w:rsidRPr="00A32016" w:rsidRDefault="00CB4AD2" w:rsidP="00CB4AD2">
            <w:pPr>
              <w:rPr>
                <w:rFonts w:asciiTheme="majorHAnsi" w:hAnsiTheme="majorHAnsi"/>
                <w:i/>
                <w:szCs w:val="24"/>
              </w:rPr>
            </w:pPr>
            <w:r w:rsidRPr="00A32016">
              <w:rPr>
                <w:rFonts w:asciiTheme="majorHAnsi" w:hAnsiTheme="majorHAnsi" w:cs="Times"/>
                <w:i/>
                <w:iCs/>
                <w:szCs w:val="24"/>
                <w:lang w:val="pt-BR"/>
              </w:rPr>
              <w:t>O praticante de pesca recreativa</w:t>
            </w:r>
          </w:p>
          <w:p w14:paraId="421C72CE" w14:textId="77777777" w:rsidR="00CB4AD2" w:rsidRPr="00A32016" w:rsidRDefault="00CB4AD2" w:rsidP="00CB4AD2">
            <w:pPr>
              <w:rPr>
                <w:rFonts w:asciiTheme="majorHAnsi" w:hAnsiTheme="majorHAnsi"/>
                <w:i/>
                <w:szCs w:val="24"/>
              </w:rPr>
            </w:pPr>
          </w:p>
          <w:p w14:paraId="586D2539" w14:textId="77777777" w:rsidR="00CB4AD2" w:rsidRPr="00A32016" w:rsidRDefault="00CB4AD2" w:rsidP="00CB4AD2">
            <w:pPr>
              <w:rPr>
                <w:rFonts w:asciiTheme="majorHAnsi" w:hAnsiTheme="majorHAnsi"/>
                <w:b/>
                <w:szCs w:val="24"/>
              </w:rPr>
            </w:pPr>
            <w:r w:rsidRPr="00A32016">
              <w:rPr>
                <w:rFonts w:asciiTheme="majorHAnsi" w:hAnsiTheme="majorHAnsi"/>
                <w:szCs w:val="24"/>
                <w:lang w:val="pt-BR"/>
              </w:rPr>
              <w:t>Se as barragens forem removidas, você e outros praticantes da pesca recreativa poderiam aproveitar mais a pesca esportiva e esportes como rafting e canoagem em um ambiente mais natural e selvagem.   Espera-se que as áreas de pesca recreativa aumentem em 9%.  No entanto, você enfrenta oposição de pescadores comerciais que atuam nos lagos e dos proprietários de barcos. Em geral, você é a favor da remoção das barragens.</w:t>
            </w:r>
          </w:p>
          <w:p w14:paraId="6E39D41F" w14:textId="77777777" w:rsidR="00CB4AD2" w:rsidRPr="00A32016" w:rsidRDefault="00CB4AD2" w:rsidP="00CB4AD2">
            <w:pPr>
              <w:rPr>
                <w:rFonts w:asciiTheme="majorHAnsi" w:hAnsiTheme="majorHAnsi"/>
                <w:b/>
                <w:szCs w:val="24"/>
              </w:rPr>
            </w:pPr>
          </w:p>
        </w:tc>
      </w:tr>
      <w:tr w:rsidR="007604EA" w14:paraId="1AB05D8E" w14:textId="77777777" w:rsidTr="00CB4AD2">
        <w:tc>
          <w:tcPr>
            <w:tcW w:w="9576" w:type="dxa"/>
          </w:tcPr>
          <w:p w14:paraId="741FB7F2" w14:textId="77777777" w:rsidR="00CB4AD2" w:rsidRPr="00A32016" w:rsidRDefault="00CB4AD2" w:rsidP="00CB4AD2">
            <w:pPr>
              <w:rPr>
                <w:rFonts w:asciiTheme="majorHAnsi" w:hAnsiTheme="majorHAnsi"/>
                <w:i/>
                <w:szCs w:val="24"/>
              </w:rPr>
            </w:pPr>
          </w:p>
          <w:p w14:paraId="7FE0B359" w14:textId="77777777" w:rsidR="00CB4AD2" w:rsidRPr="00A32016" w:rsidRDefault="00CB4AD2" w:rsidP="00CB4AD2">
            <w:pPr>
              <w:rPr>
                <w:rFonts w:asciiTheme="majorHAnsi" w:hAnsiTheme="majorHAnsi"/>
                <w:i/>
                <w:szCs w:val="24"/>
              </w:rPr>
            </w:pPr>
            <w:r w:rsidRPr="00A32016">
              <w:rPr>
                <w:rFonts w:asciiTheme="majorHAnsi" w:hAnsiTheme="majorHAnsi" w:cs="Times"/>
                <w:i/>
                <w:iCs/>
                <w:szCs w:val="24"/>
                <w:lang w:val="pt-BR"/>
              </w:rPr>
              <w:t>O representante da PacifiCorp</w:t>
            </w:r>
          </w:p>
          <w:p w14:paraId="6A4D6806" w14:textId="77777777" w:rsidR="00CB4AD2" w:rsidRPr="00A32016" w:rsidRDefault="00CB4AD2" w:rsidP="00CB4AD2">
            <w:pPr>
              <w:rPr>
                <w:rFonts w:asciiTheme="majorHAnsi" w:hAnsiTheme="majorHAnsi"/>
                <w:i/>
                <w:szCs w:val="24"/>
              </w:rPr>
            </w:pPr>
          </w:p>
          <w:p w14:paraId="369C9069" w14:textId="77777777" w:rsidR="00CB4AD2" w:rsidRPr="00A32016" w:rsidRDefault="00CB4AD2" w:rsidP="00CB4AD2">
            <w:pPr>
              <w:rPr>
                <w:rFonts w:asciiTheme="majorHAnsi" w:hAnsiTheme="majorHAnsi"/>
                <w:szCs w:val="24"/>
              </w:rPr>
            </w:pPr>
            <w:r w:rsidRPr="00A32016">
              <w:rPr>
                <w:rFonts w:asciiTheme="majorHAnsi" w:hAnsiTheme="majorHAnsi"/>
                <w:szCs w:val="24"/>
                <w:lang w:val="pt-BR"/>
              </w:rPr>
              <w:t>Todas a quatro barragens teriam que ser removidas até 2020. Sua companhia teria que arcar com os custos da remoção das barragens, mas tais custos provavelmente seriam repassados aos contribuintes do estado do Oregon. Sua companhia perderia receita por não poder mais gerar e vender eletricidade. No entanto, você não mais teria que arcar com os custos de manutenção das barragens se elas fossem removidas.  Em geral, você é contra a remoção das barragens.</w:t>
            </w:r>
          </w:p>
          <w:p w14:paraId="2F5CEB01" w14:textId="77777777" w:rsidR="00CB4AD2" w:rsidRPr="00A32016" w:rsidRDefault="00CB4AD2" w:rsidP="00CB4AD2">
            <w:pPr>
              <w:rPr>
                <w:rFonts w:asciiTheme="majorHAnsi" w:hAnsiTheme="majorHAnsi"/>
                <w:b/>
                <w:szCs w:val="24"/>
              </w:rPr>
            </w:pPr>
          </w:p>
        </w:tc>
      </w:tr>
      <w:tr w:rsidR="007604EA" w14:paraId="69EE6120" w14:textId="77777777" w:rsidTr="00CB4AD2">
        <w:tc>
          <w:tcPr>
            <w:tcW w:w="9576" w:type="dxa"/>
          </w:tcPr>
          <w:p w14:paraId="7B01E268" w14:textId="77777777" w:rsidR="00CB4AD2" w:rsidRPr="00A32016" w:rsidRDefault="00CB4AD2" w:rsidP="00CB4AD2">
            <w:pPr>
              <w:rPr>
                <w:rFonts w:asciiTheme="majorHAnsi" w:hAnsiTheme="majorHAnsi"/>
                <w:i/>
                <w:szCs w:val="24"/>
              </w:rPr>
            </w:pPr>
          </w:p>
          <w:p w14:paraId="1257971C" w14:textId="77777777" w:rsidR="00CB4AD2" w:rsidRPr="00A32016" w:rsidRDefault="00CB4AD2" w:rsidP="00CB4AD2">
            <w:pPr>
              <w:rPr>
                <w:rFonts w:asciiTheme="majorHAnsi" w:hAnsiTheme="majorHAnsi"/>
                <w:b/>
                <w:i/>
                <w:szCs w:val="24"/>
              </w:rPr>
            </w:pPr>
            <w:r w:rsidRPr="00A32016">
              <w:rPr>
                <w:rFonts w:asciiTheme="majorHAnsi" w:hAnsiTheme="majorHAnsi" w:cs="Times"/>
                <w:i/>
                <w:iCs/>
                <w:szCs w:val="24"/>
                <w:lang w:val="pt-BR"/>
              </w:rPr>
              <w:t>O membro da tribo Yurok</w:t>
            </w:r>
          </w:p>
          <w:p w14:paraId="454CD33B" w14:textId="77777777" w:rsidR="00CB4AD2" w:rsidRPr="00A32016" w:rsidRDefault="00CB4AD2" w:rsidP="00CB4AD2">
            <w:pPr>
              <w:rPr>
                <w:rFonts w:asciiTheme="majorHAnsi" w:hAnsiTheme="majorHAnsi"/>
                <w:b/>
                <w:szCs w:val="24"/>
              </w:rPr>
            </w:pPr>
          </w:p>
          <w:p w14:paraId="2F5051E8" w14:textId="77777777" w:rsidR="00CB4AD2" w:rsidRPr="00A32016" w:rsidRDefault="00CB4AD2" w:rsidP="00CB4AD2">
            <w:pPr>
              <w:rPr>
                <w:rFonts w:asciiTheme="majorHAnsi" w:hAnsiTheme="majorHAnsi"/>
                <w:b/>
                <w:szCs w:val="24"/>
              </w:rPr>
            </w:pPr>
            <w:r w:rsidRPr="00A32016">
              <w:rPr>
                <w:rFonts w:asciiTheme="majorHAnsi" w:hAnsiTheme="majorHAnsi"/>
                <w:szCs w:val="24"/>
                <w:lang w:val="pt-BR"/>
              </w:rPr>
              <w:t xml:space="preserve">Sua tribo, juntamente com os Karuk e os Klamath, vive há séculos às margens do rio Klamath. </w:t>
            </w:r>
            <w:r w:rsidRPr="00A32016">
              <w:rPr>
                <w:rFonts w:asciiTheme="majorHAnsi" w:hAnsiTheme="majorHAnsi"/>
                <w:szCs w:val="24"/>
                <w:lang w:val="pt-BR"/>
              </w:rPr>
              <w:lastRenderedPageBreak/>
              <w:t>Os recursos do rio, meio de subsistência da sua tribo, foram tomados de você a medida que novas atividades econômicas e comunidades começaram a depender do rio, inclusive a agricultura e a pesca comercial. Membros da sua tribo ainda retiram salmão do rio por questões culturais e de subsistência, agricultores familiares e fazendeiros usam o rio para irrigação e as famílias de pescadores da costa dependem do salmão Klamath para gerar renda. Em geral, você é a favor da remoção das barragens.</w:t>
            </w:r>
          </w:p>
          <w:p w14:paraId="3762F218" w14:textId="77777777" w:rsidR="00CB4AD2" w:rsidRPr="00A32016" w:rsidRDefault="00CB4AD2" w:rsidP="00CB4AD2">
            <w:pPr>
              <w:rPr>
                <w:rFonts w:asciiTheme="majorHAnsi" w:hAnsiTheme="majorHAnsi"/>
                <w:b/>
                <w:szCs w:val="24"/>
              </w:rPr>
            </w:pPr>
          </w:p>
        </w:tc>
      </w:tr>
      <w:tr w:rsidR="007604EA" w14:paraId="1423AC0A" w14:textId="77777777" w:rsidTr="00CB4AD2">
        <w:tc>
          <w:tcPr>
            <w:tcW w:w="9576" w:type="dxa"/>
          </w:tcPr>
          <w:p w14:paraId="791103BB" w14:textId="77777777" w:rsidR="00CB4AD2" w:rsidRPr="00A32016" w:rsidRDefault="00CB4AD2" w:rsidP="00CB4AD2">
            <w:pPr>
              <w:rPr>
                <w:rFonts w:asciiTheme="majorHAnsi" w:hAnsiTheme="majorHAnsi"/>
                <w:szCs w:val="24"/>
              </w:rPr>
            </w:pPr>
          </w:p>
          <w:p w14:paraId="1CC9077C" w14:textId="77777777" w:rsidR="00CB4AD2" w:rsidRPr="00A32016" w:rsidRDefault="00CB4AD2" w:rsidP="00CB4AD2">
            <w:pPr>
              <w:rPr>
                <w:rFonts w:asciiTheme="majorHAnsi" w:hAnsiTheme="majorHAnsi"/>
                <w:b/>
                <w:i/>
                <w:szCs w:val="24"/>
              </w:rPr>
            </w:pPr>
            <w:r w:rsidRPr="00A32016">
              <w:rPr>
                <w:rFonts w:asciiTheme="majorHAnsi" w:hAnsiTheme="majorHAnsi" w:cs="Times"/>
                <w:i/>
                <w:iCs/>
                <w:szCs w:val="24"/>
                <w:lang w:val="pt-BR"/>
              </w:rPr>
              <w:t>O deputado estadual</w:t>
            </w:r>
          </w:p>
          <w:p w14:paraId="6730DEE9" w14:textId="77777777" w:rsidR="00CB4AD2" w:rsidRPr="00A32016" w:rsidRDefault="00CB4AD2" w:rsidP="00CB4AD2">
            <w:pPr>
              <w:rPr>
                <w:rFonts w:asciiTheme="majorHAnsi" w:hAnsiTheme="majorHAnsi"/>
                <w:b/>
                <w:szCs w:val="24"/>
              </w:rPr>
            </w:pPr>
          </w:p>
          <w:p w14:paraId="58E479B1" w14:textId="77777777" w:rsidR="00CB4AD2" w:rsidRPr="00A32016" w:rsidRDefault="00CB4AD2" w:rsidP="00CB4AD2">
            <w:pPr>
              <w:rPr>
                <w:rFonts w:asciiTheme="majorHAnsi" w:hAnsiTheme="majorHAnsi"/>
                <w:szCs w:val="24"/>
              </w:rPr>
            </w:pPr>
            <w:r w:rsidRPr="00A32016">
              <w:rPr>
                <w:rFonts w:asciiTheme="majorHAnsi" w:hAnsiTheme="majorHAnsi"/>
                <w:szCs w:val="24"/>
                <w:lang w:val="pt-BR"/>
              </w:rPr>
              <w:t xml:space="preserve">As hidrelétricas representam eletricidade barata e abundante. Em uma época de aumentos vertiginosos do preço da energia elétrica, você não quer aumentar as despesas dos seus eleitores. No entanto, seu eleitorado também inclui os vários atores que são a favor da remoção das barragens, inclusive os pescadores. De acordo com o relatório de impacto ambiental do projeto de remoção das barragens, se as barragens forem removidas, a pesca comercial e esportiva de salmão tipo Chinook aumentaria em cerca de 47%, enquanto que a pesca tribal aumentaria cerca de 55%. </w:t>
            </w:r>
          </w:p>
          <w:p w14:paraId="501D6E77" w14:textId="77777777" w:rsidR="00CB4AD2" w:rsidRPr="00A32016" w:rsidRDefault="00CB4AD2" w:rsidP="00CB4AD2">
            <w:pPr>
              <w:rPr>
                <w:rFonts w:asciiTheme="majorHAnsi" w:hAnsiTheme="majorHAnsi"/>
                <w:b/>
                <w:szCs w:val="24"/>
              </w:rPr>
            </w:pPr>
          </w:p>
        </w:tc>
      </w:tr>
      <w:tr w:rsidR="007604EA" w14:paraId="6A50955E" w14:textId="77777777" w:rsidTr="00CB4AD2">
        <w:tc>
          <w:tcPr>
            <w:tcW w:w="9576" w:type="dxa"/>
          </w:tcPr>
          <w:p w14:paraId="378BC92F" w14:textId="77777777" w:rsidR="00CB4AD2" w:rsidRPr="00A32016" w:rsidRDefault="00CB4AD2" w:rsidP="00CB4AD2">
            <w:pPr>
              <w:rPr>
                <w:rFonts w:asciiTheme="majorHAnsi" w:hAnsiTheme="majorHAnsi"/>
                <w:i/>
                <w:szCs w:val="24"/>
              </w:rPr>
            </w:pPr>
          </w:p>
          <w:p w14:paraId="08B1E9D8" w14:textId="77777777" w:rsidR="00CB4AD2" w:rsidRPr="00A32016" w:rsidRDefault="00CB4AD2" w:rsidP="00CB4AD2">
            <w:pPr>
              <w:rPr>
                <w:rFonts w:asciiTheme="majorHAnsi" w:hAnsiTheme="majorHAnsi"/>
                <w:i/>
                <w:szCs w:val="24"/>
              </w:rPr>
            </w:pPr>
            <w:r w:rsidRPr="00A32016">
              <w:rPr>
                <w:rFonts w:asciiTheme="majorHAnsi" w:hAnsiTheme="majorHAnsi" w:cs="Times"/>
                <w:i/>
                <w:iCs/>
                <w:szCs w:val="24"/>
                <w:lang w:val="pt-BR"/>
              </w:rPr>
              <w:t>O defensor dos rios</w:t>
            </w:r>
          </w:p>
          <w:p w14:paraId="2C64A7CF" w14:textId="77777777" w:rsidR="00CB4AD2" w:rsidRPr="00A32016" w:rsidRDefault="00CB4AD2" w:rsidP="00CB4AD2">
            <w:pPr>
              <w:rPr>
                <w:rFonts w:asciiTheme="majorHAnsi" w:hAnsiTheme="majorHAnsi"/>
                <w:szCs w:val="24"/>
              </w:rPr>
            </w:pPr>
          </w:p>
          <w:p w14:paraId="2C868DB6" w14:textId="77777777" w:rsidR="00CB4AD2" w:rsidRPr="00A32016" w:rsidRDefault="00CB4AD2" w:rsidP="00CB4AD2">
            <w:pPr>
              <w:rPr>
                <w:rFonts w:asciiTheme="majorHAnsi" w:hAnsiTheme="majorHAnsi"/>
              </w:rPr>
            </w:pPr>
            <w:r w:rsidRPr="00A32016">
              <w:rPr>
                <w:rFonts w:asciiTheme="majorHAnsi" w:hAnsiTheme="majorHAnsi"/>
                <w:szCs w:val="24"/>
                <w:lang w:val="pt-BR"/>
              </w:rPr>
              <w:t xml:space="preserve">Você trabalha para uma organização de defesa dos rios sem fins lucrativos. Você se preocupa com o impacto contínuo das barragens sobre a migração do salmão rio acima. Sua organização aponta o último relatório de impacto ambiental, que diz que através da remoção das barragens e do trabalho de reabilitação subsequente, haverá melhora da qualidade da água, aumento da população de salmão tipo Chinook e geração de empregos, beneficiando a comunidade Klamath como um todo.  Você é a favor da remoção das barragens. </w:t>
            </w:r>
          </w:p>
          <w:p w14:paraId="40F74CF8" w14:textId="77777777" w:rsidR="00CB4AD2" w:rsidRPr="00A32016" w:rsidRDefault="00CB4AD2" w:rsidP="00CB4AD2">
            <w:pPr>
              <w:rPr>
                <w:rFonts w:asciiTheme="majorHAnsi" w:hAnsiTheme="majorHAnsi"/>
                <w:szCs w:val="24"/>
              </w:rPr>
            </w:pPr>
          </w:p>
        </w:tc>
      </w:tr>
      <w:tr w:rsidR="007604EA" w14:paraId="506200CE" w14:textId="77777777" w:rsidTr="00CB4AD2">
        <w:tc>
          <w:tcPr>
            <w:tcW w:w="9576" w:type="dxa"/>
          </w:tcPr>
          <w:p w14:paraId="307F17BB" w14:textId="77777777" w:rsidR="00CB4AD2" w:rsidRPr="00A32016" w:rsidRDefault="00CB4AD2" w:rsidP="00CB4AD2">
            <w:pPr>
              <w:rPr>
                <w:rFonts w:asciiTheme="majorHAnsi" w:hAnsiTheme="majorHAnsi"/>
                <w:i/>
                <w:szCs w:val="24"/>
              </w:rPr>
            </w:pPr>
          </w:p>
          <w:p w14:paraId="16BE3FF2" w14:textId="77777777" w:rsidR="00CB4AD2" w:rsidRPr="00A32016" w:rsidRDefault="00660436" w:rsidP="00CB4AD2">
            <w:pPr>
              <w:rPr>
                <w:rFonts w:asciiTheme="majorHAnsi" w:hAnsiTheme="majorHAnsi"/>
                <w:i/>
                <w:szCs w:val="24"/>
              </w:rPr>
            </w:pPr>
            <w:r>
              <w:rPr>
                <w:rFonts w:asciiTheme="majorHAnsi" w:hAnsiTheme="majorHAnsi" w:cs="Times"/>
                <w:i/>
                <w:iCs/>
                <w:szCs w:val="24"/>
                <w:lang w:val="pt-BR"/>
              </w:rPr>
              <w:t>O proprietário de casa nas margens</w:t>
            </w:r>
            <w:r w:rsidR="00CB4AD2" w:rsidRPr="00A32016">
              <w:rPr>
                <w:rFonts w:asciiTheme="majorHAnsi" w:hAnsiTheme="majorHAnsi" w:cs="Times"/>
                <w:i/>
                <w:iCs/>
                <w:szCs w:val="24"/>
                <w:lang w:val="pt-BR"/>
              </w:rPr>
              <w:t xml:space="preserve"> do lago</w:t>
            </w:r>
          </w:p>
          <w:p w14:paraId="1BA7E6AE" w14:textId="77777777" w:rsidR="00CB4AD2" w:rsidRPr="00A32016" w:rsidRDefault="00CB4AD2" w:rsidP="00CB4AD2">
            <w:pPr>
              <w:rPr>
                <w:rFonts w:asciiTheme="majorHAnsi" w:hAnsiTheme="majorHAnsi"/>
                <w:i/>
                <w:szCs w:val="24"/>
              </w:rPr>
            </w:pPr>
          </w:p>
          <w:p w14:paraId="13496ACB" w14:textId="77777777" w:rsidR="00CB4AD2" w:rsidRPr="00A32016" w:rsidRDefault="00660436" w:rsidP="00CB4AD2">
            <w:pPr>
              <w:rPr>
                <w:rFonts w:asciiTheme="majorHAnsi" w:hAnsiTheme="majorHAnsi"/>
                <w:szCs w:val="24"/>
              </w:rPr>
            </w:pPr>
            <w:r>
              <w:rPr>
                <w:rFonts w:asciiTheme="majorHAnsi" w:hAnsiTheme="majorHAnsi"/>
                <w:szCs w:val="24"/>
                <w:lang w:val="pt-BR"/>
              </w:rPr>
              <w:t>Você tem uma casa nas margens</w:t>
            </w:r>
            <w:r w:rsidR="00CB4AD2" w:rsidRPr="00A32016">
              <w:rPr>
                <w:rFonts w:asciiTheme="majorHAnsi" w:hAnsiTheme="majorHAnsi"/>
                <w:szCs w:val="24"/>
                <w:lang w:val="pt-BR"/>
              </w:rPr>
              <w:t xml:space="preserve"> do lago e não tem certeza se sua propriedade será inundada. Mesmo se não for, você vai no mínimo perder a vista do lago, diminuindo o valor do seu imóvel. Isso também significa diminuição da arrecadação de imposto territorial para o município. Você e outros proprietários não poderiam mais se praticar atividades recreativas no lago como pescar e andar de jet-ski. Você é contra a remoção das barragens.</w:t>
            </w:r>
          </w:p>
          <w:p w14:paraId="0292AF76" w14:textId="77777777" w:rsidR="00CB4AD2" w:rsidRPr="00A32016" w:rsidRDefault="00CB4AD2" w:rsidP="00CB4AD2">
            <w:pPr>
              <w:rPr>
                <w:rFonts w:asciiTheme="majorHAnsi" w:hAnsiTheme="majorHAnsi"/>
                <w:szCs w:val="24"/>
              </w:rPr>
            </w:pPr>
          </w:p>
        </w:tc>
      </w:tr>
    </w:tbl>
    <w:p w14:paraId="719D873D" w14:textId="77777777" w:rsidR="00CB4AD2" w:rsidRDefault="00CB4AD2" w:rsidP="00CB4AD2">
      <w:pPr>
        <w:spacing w:after="200" w:line="276" w:lineRule="auto"/>
        <w:ind w:left="420"/>
        <w:rPr>
          <w:rFonts w:asciiTheme="majorHAnsi" w:hAnsiTheme="majorHAnsi"/>
          <w:szCs w:val="24"/>
        </w:rPr>
      </w:pPr>
    </w:p>
    <w:p w14:paraId="435A2DA4" w14:textId="77777777" w:rsidR="00660436" w:rsidRPr="00660436" w:rsidRDefault="00CB4AD2" w:rsidP="00CB4AD2">
      <w:pPr>
        <w:numPr>
          <w:ilvl w:val="0"/>
          <w:numId w:val="16"/>
        </w:numPr>
        <w:spacing w:after="200" w:line="276" w:lineRule="auto"/>
        <w:rPr>
          <w:rFonts w:asciiTheme="majorHAnsi" w:hAnsiTheme="majorHAnsi"/>
          <w:szCs w:val="24"/>
        </w:rPr>
      </w:pPr>
      <w:r w:rsidRPr="00A32016">
        <w:rPr>
          <w:rFonts w:asciiTheme="majorHAnsi" w:hAnsiTheme="majorHAnsi"/>
          <w:szCs w:val="24"/>
          <w:lang w:val="pt-BR"/>
        </w:rPr>
        <w:t xml:space="preserve">Exercício de grupo </w:t>
      </w:r>
    </w:p>
    <w:p w14:paraId="7595B76E" w14:textId="77777777" w:rsidR="00CB4AD2" w:rsidRPr="00A32016" w:rsidRDefault="00CB4AD2" w:rsidP="00660436">
      <w:pPr>
        <w:spacing w:after="200" w:line="276" w:lineRule="auto"/>
        <w:ind w:left="420"/>
        <w:rPr>
          <w:rFonts w:asciiTheme="majorHAnsi" w:hAnsiTheme="majorHAnsi"/>
          <w:szCs w:val="24"/>
        </w:rPr>
      </w:pPr>
      <w:r w:rsidRPr="00A32016">
        <w:rPr>
          <w:rFonts w:asciiTheme="majorHAnsi" w:hAnsiTheme="majorHAnsi"/>
          <w:szCs w:val="24"/>
          <w:lang w:val="pt-BR"/>
        </w:rPr>
        <w:t>Duração sugerida: 45 minutos</w:t>
      </w:r>
    </w:p>
    <w:p w14:paraId="0BAAE269" w14:textId="77777777" w:rsidR="00CB4AD2" w:rsidRPr="00A32016" w:rsidRDefault="00CB4AD2" w:rsidP="00CB4AD2">
      <w:pPr>
        <w:numPr>
          <w:ilvl w:val="1"/>
          <w:numId w:val="16"/>
        </w:numPr>
        <w:spacing w:after="200" w:line="276" w:lineRule="auto"/>
        <w:rPr>
          <w:rFonts w:asciiTheme="majorHAnsi" w:hAnsiTheme="majorHAnsi"/>
          <w:szCs w:val="24"/>
        </w:rPr>
      </w:pPr>
      <w:r w:rsidRPr="00A32016">
        <w:rPr>
          <w:rFonts w:asciiTheme="majorHAnsi" w:hAnsiTheme="majorHAnsi" w:cs="Times"/>
          <w:szCs w:val="24"/>
          <w:lang w:val="pt-BR"/>
        </w:rPr>
        <w:lastRenderedPageBreak/>
        <w:t xml:space="preserve">Dividir os alunos em grupos de 3-4 e designar a cada grupo uma região para explorar: a Amazônia, os Himalaias e a África Subsaariana. </w:t>
      </w:r>
    </w:p>
    <w:p w14:paraId="35BC9BE7" w14:textId="77777777" w:rsidR="00CB4AD2" w:rsidRPr="00A32016" w:rsidRDefault="00CB4AD2" w:rsidP="00CB4AD2">
      <w:pPr>
        <w:numPr>
          <w:ilvl w:val="1"/>
          <w:numId w:val="16"/>
        </w:numPr>
        <w:spacing w:after="200" w:line="276" w:lineRule="auto"/>
        <w:rPr>
          <w:rFonts w:asciiTheme="majorHAnsi" w:hAnsiTheme="majorHAnsi"/>
          <w:szCs w:val="24"/>
        </w:rPr>
      </w:pPr>
      <w:r w:rsidRPr="00A32016">
        <w:rPr>
          <w:rFonts w:asciiTheme="majorHAnsi" w:hAnsiTheme="majorHAnsi" w:cs="Times"/>
          <w:szCs w:val="24"/>
          <w:lang w:val="pt-BR"/>
        </w:rPr>
        <w:t xml:space="preserve">Deixar que cada grupo explore um projeto de barragem proposto ou já existente em cada região (projetos </w:t>
      </w:r>
      <w:r w:rsidR="00660436">
        <w:rPr>
          <w:rFonts w:asciiTheme="majorHAnsi" w:hAnsiTheme="majorHAnsi" w:cs="Times"/>
          <w:szCs w:val="24"/>
          <w:lang w:val="pt-BR"/>
        </w:rPr>
        <w:t xml:space="preserve">atuais podem ser encontrados em </w:t>
      </w:r>
      <w:r w:rsidRPr="00A32016">
        <w:rPr>
          <w:rFonts w:asciiTheme="majorHAnsi" w:hAnsiTheme="majorHAnsi" w:cs="Times"/>
          <w:szCs w:val="24"/>
          <w:lang w:val="pt-BR"/>
        </w:rPr>
        <w:t>www.internationalrivers.org):</w:t>
      </w:r>
    </w:p>
    <w:p w14:paraId="1FB5CAE1" w14:textId="77777777" w:rsidR="00CB4AD2" w:rsidRPr="00A32016" w:rsidRDefault="00CB4AD2" w:rsidP="00CB4AD2">
      <w:pPr>
        <w:numPr>
          <w:ilvl w:val="2"/>
          <w:numId w:val="16"/>
        </w:numPr>
        <w:spacing w:after="200" w:line="276" w:lineRule="auto"/>
        <w:rPr>
          <w:rFonts w:asciiTheme="majorHAnsi" w:hAnsiTheme="majorHAnsi"/>
          <w:szCs w:val="24"/>
        </w:rPr>
      </w:pPr>
      <w:r>
        <w:rPr>
          <w:rFonts w:asciiTheme="majorHAnsi" w:hAnsiTheme="majorHAnsi" w:cs="Times"/>
          <w:szCs w:val="24"/>
          <w:lang w:val="pt-BR"/>
        </w:rPr>
        <w:t>Pedir aos alunos que listem as principais questões com as quais as regiões estão lidando no que diz respeito às barragens, à água e às mudanças climáticas.</w:t>
      </w:r>
    </w:p>
    <w:p w14:paraId="1C34EB0A" w14:textId="77777777" w:rsidR="00CB4AD2" w:rsidRPr="00A32016" w:rsidRDefault="00CB4AD2" w:rsidP="00CB4AD2">
      <w:pPr>
        <w:numPr>
          <w:ilvl w:val="2"/>
          <w:numId w:val="16"/>
        </w:numPr>
        <w:spacing w:after="200" w:line="276" w:lineRule="auto"/>
        <w:rPr>
          <w:rFonts w:asciiTheme="majorHAnsi" w:hAnsiTheme="majorHAnsi"/>
          <w:szCs w:val="24"/>
        </w:rPr>
      </w:pPr>
      <w:r w:rsidRPr="00A32016">
        <w:rPr>
          <w:rFonts w:asciiTheme="majorHAnsi" w:hAnsiTheme="majorHAnsi"/>
          <w:szCs w:val="24"/>
          <w:lang w:val="pt-BR"/>
        </w:rPr>
        <w:t>Pedir que pensem sobre o que fariam se fossem tomadores de decisões e tivessem que decidir se construiriam ou não essa barragem ou algum outro projeto de geração de energia elétrica. Listar os prós e os contras.</w:t>
      </w:r>
    </w:p>
    <w:p w14:paraId="3529952E" w14:textId="77777777" w:rsidR="00CB4AD2" w:rsidRPr="00A32016" w:rsidRDefault="00CB4AD2" w:rsidP="00CB4AD2">
      <w:pPr>
        <w:numPr>
          <w:ilvl w:val="2"/>
          <w:numId w:val="16"/>
        </w:numPr>
        <w:spacing w:after="200" w:line="276" w:lineRule="auto"/>
        <w:rPr>
          <w:rFonts w:asciiTheme="majorHAnsi" w:hAnsiTheme="majorHAnsi"/>
          <w:szCs w:val="24"/>
        </w:rPr>
      </w:pPr>
      <w:r w:rsidRPr="00A32016">
        <w:rPr>
          <w:rFonts w:asciiTheme="majorHAnsi" w:hAnsiTheme="majorHAnsi"/>
          <w:szCs w:val="24"/>
          <w:lang w:val="pt-BR"/>
        </w:rPr>
        <w:t>Pedir a cada grupo que relate para a turma o que descobriram e qual foi a decisão final. Perguntar ao restante da turma se concorda com a decisão.</w:t>
      </w:r>
    </w:p>
    <w:p w14:paraId="174CE88B" w14:textId="77777777" w:rsidR="00CB4AD2" w:rsidRPr="004C6E89" w:rsidRDefault="00CB4AD2" w:rsidP="00CB4AD2">
      <w:pPr>
        <w:pStyle w:val="Heading1"/>
        <w:rPr>
          <w:rFonts w:asciiTheme="majorHAnsi" w:hAnsiTheme="majorHAnsi"/>
          <w:sz w:val="24"/>
          <w:szCs w:val="24"/>
        </w:rPr>
      </w:pPr>
      <w:bookmarkStart w:id="7" w:name="_Toc197596568"/>
      <w:r w:rsidRPr="004C6E89">
        <w:rPr>
          <w:rFonts w:asciiTheme="majorHAnsi" w:eastAsia="Helvetica" w:hAnsiTheme="majorHAnsi" w:cs="Helvetica"/>
          <w:bCs/>
          <w:sz w:val="24"/>
          <w:szCs w:val="24"/>
          <w:lang w:val="pt-BR"/>
        </w:rPr>
        <w:t>Ferramentas de avaliação:</w:t>
      </w:r>
      <w:bookmarkEnd w:id="7"/>
      <w:r w:rsidRPr="004C6E89">
        <w:rPr>
          <w:rFonts w:asciiTheme="majorHAnsi" w:eastAsia="Helvetica" w:hAnsiTheme="majorHAnsi" w:cs="Helvetica"/>
          <w:bCs/>
          <w:sz w:val="24"/>
          <w:szCs w:val="24"/>
          <w:lang w:val="pt-BR"/>
        </w:rPr>
        <w:t xml:space="preserve"> </w:t>
      </w:r>
    </w:p>
    <w:p w14:paraId="7C81E65F" w14:textId="77777777" w:rsidR="00CB4AD2" w:rsidRPr="00A32016" w:rsidRDefault="00CB4AD2" w:rsidP="00CB4AD2">
      <w:pPr>
        <w:rPr>
          <w:rFonts w:asciiTheme="majorHAnsi" w:hAnsiTheme="majorHAnsi"/>
          <w:szCs w:val="24"/>
        </w:rPr>
      </w:pPr>
    </w:p>
    <w:p w14:paraId="1E6FCE76" w14:textId="77777777" w:rsidR="00CB4AD2" w:rsidRPr="00A32016" w:rsidRDefault="00CB4AD2" w:rsidP="00CB4AD2">
      <w:pPr>
        <w:rPr>
          <w:rFonts w:asciiTheme="majorHAnsi" w:hAnsiTheme="majorHAnsi"/>
          <w:szCs w:val="24"/>
        </w:rPr>
      </w:pPr>
      <w:r w:rsidRPr="00A32016">
        <w:rPr>
          <w:rFonts w:asciiTheme="majorHAnsi" w:hAnsiTheme="majorHAnsi"/>
          <w:szCs w:val="24"/>
          <w:lang w:val="pt-BR"/>
        </w:rPr>
        <w:t>Se for escolhido o Exercício 1, os alunos devem entregar um mapa e um texto curto. Se for escolhido o Exercício 2, os alunos devem ser avaliados pela apresentação em aula e/ou memorando de políticas sucinto sobre suas recomendações finais e justificativas.</w:t>
      </w:r>
    </w:p>
    <w:p w14:paraId="425059C3" w14:textId="77777777" w:rsidR="00CB4AD2" w:rsidRPr="004C6E89" w:rsidRDefault="00CB4AD2" w:rsidP="00CB4AD2">
      <w:pPr>
        <w:pStyle w:val="Heading1"/>
        <w:rPr>
          <w:rFonts w:asciiTheme="majorHAnsi" w:hAnsiTheme="majorHAnsi"/>
          <w:sz w:val="24"/>
          <w:szCs w:val="24"/>
        </w:rPr>
      </w:pPr>
      <w:bookmarkStart w:id="8" w:name="_Toc197596569"/>
      <w:r w:rsidRPr="004C6E89">
        <w:rPr>
          <w:rFonts w:asciiTheme="majorHAnsi" w:eastAsia="Helvetica" w:hAnsiTheme="majorHAnsi" w:cs="Helvetica"/>
          <w:bCs/>
          <w:sz w:val="24"/>
          <w:szCs w:val="24"/>
          <w:lang w:val="pt-BR"/>
        </w:rPr>
        <w:t>Outros recursos</w:t>
      </w:r>
      <w:bookmarkEnd w:id="8"/>
    </w:p>
    <w:p w14:paraId="1F905FF7" w14:textId="77777777" w:rsidR="00CB4AD2" w:rsidRPr="00A32016" w:rsidRDefault="00CB4AD2" w:rsidP="00CB4AD2">
      <w:pPr>
        <w:rPr>
          <w:rFonts w:asciiTheme="majorHAnsi" w:hAnsiTheme="majorHAnsi"/>
          <w:b/>
          <w:szCs w:val="24"/>
        </w:rPr>
      </w:pPr>
    </w:p>
    <w:p w14:paraId="00BE3D35" w14:textId="77777777" w:rsidR="00CB4AD2" w:rsidRPr="00A32016" w:rsidRDefault="00CB4AD2" w:rsidP="00CB4AD2">
      <w:pPr>
        <w:pStyle w:val="ListParagraph"/>
        <w:numPr>
          <w:ilvl w:val="0"/>
          <w:numId w:val="13"/>
        </w:numPr>
        <w:rPr>
          <w:rFonts w:asciiTheme="majorHAnsi" w:hAnsiTheme="majorHAnsi"/>
          <w:sz w:val="24"/>
          <w:szCs w:val="24"/>
        </w:rPr>
      </w:pPr>
      <w:r w:rsidRPr="00A32016">
        <w:rPr>
          <w:rFonts w:asciiTheme="majorHAnsi" w:hAnsiTheme="majorHAnsi"/>
          <w:sz w:val="24"/>
          <w:szCs w:val="24"/>
          <w:lang w:val="pt-BR"/>
        </w:rPr>
        <w:t xml:space="preserve">Factsheets e relatórios adicionais sobre questões específicas como emissões de reservatórios, barragens na África, no Brasil e nos Himalaias etc.  Uma ampla gama de publicações e manuais pode ser encontrada em: </w:t>
      </w:r>
      <w:hyperlink r:id="rId20" w:history="1">
        <w:r w:rsidRPr="00A32016">
          <w:rPr>
            <w:rFonts w:asciiTheme="majorHAnsi" w:hAnsiTheme="majorHAnsi" w:cs="Calibri"/>
            <w:color w:val="0000FF"/>
            <w:sz w:val="24"/>
            <w:szCs w:val="24"/>
            <w:u w:val="single"/>
            <w:lang w:val="pt-BR"/>
          </w:rPr>
          <w:t>http://www.internationalrivers.org/en/publications</w:t>
        </w:r>
      </w:hyperlink>
    </w:p>
    <w:p w14:paraId="1D3ECFC1" w14:textId="77777777" w:rsidR="00CB4AD2" w:rsidRPr="00A32016" w:rsidRDefault="00CB4AD2" w:rsidP="00CB4AD2">
      <w:pPr>
        <w:pStyle w:val="ListParagraph"/>
        <w:rPr>
          <w:rFonts w:asciiTheme="majorHAnsi" w:eastAsia="Times New Roman" w:hAnsiTheme="majorHAnsi"/>
        </w:rPr>
      </w:pPr>
    </w:p>
    <w:p w14:paraId="0DB4ED1E" w14:textId="77777777" w:rsidR="00CB4AD2" w:rsidRPr="00A32016" w:rsidRDefault="00CB4AD2" w:rsidP="00CB4AD2">
      <w:pPr>
        <w:pStyle w:val="ListParagraph"/>
        <w:numPr>
          <w:ilvl w:val="0"/>
          <w:numId w:val="13"/>
        </w:numPr>
        <w:rPr>
          <w:rFonts w:asciiTheme="majorHAnsi" w:eastAsia="Times New Roman" w:hAnsiTheme="majorHAnsi"/>
          <w:sz w:val="24"/>
          <w:szCs w:val="24"/>
        </w:rPr>
      </w:pPr>
      <w:r w:rsidRPr="00A32016">
        <w:rPr>
          <w:rFonts w:asciiTheme="majorHAnsi" w:eastAsia="Times New Roman" w:hAnsiTheme="majorHAnsi"/>
          <w:sz w:val="24"/>
          <w:szCs w:val="24"/>
          <w:lang w:val="pt-BR"/>
        </w:rPr>
        <w:t xml:space="preserve">Nature Conservancy, infográfico online "Heartbeat of a River" [Batimento cardíaco de um rio]: </w:t>
      </w:r>
      <w:hyperlink r:id="rId21" w:history="1">
        <w:r w:rsidRPr="00A32016">
          <w:rPr>
            <w:rFonts w:asciiTheme="majorHAnsi" w:hAnsiTheme="majorHAnsi" w:cs="Calibri"/>
            <w:color w:val="0000FF"/>
            <w:sz w:val="24"/>
            <w:szCs w:val="24"/>
            <w:u w:val="single"/>
            <w:lang w:val="pt-BR"/>
          </w:rPr>
          <w:t>http://www.nature.org/ourinitiatives/habitats/riverslakes/explore/rivers-and-lakes-the-heartbeat-of-a-river.xml</w:t>
        </w:r>
      </w:hyperlink>
    </w:p>
    <w:p w14:paraId="70F95A3F" w14:textId="77777777" w:rsidR="00CB4AD2" w:rsidRPr="00A32016" w:rsidRDefault="00CB4AD2" w:rsidP="00CB4AD2">
      <w:pPr>
        <w:pStyle w:val="ListParagraph"/>
        <w:rPr>
          <w:rFonts w:asciiTheme="majorHAnsi" w:eastAsia="Times New Roman" w:hAnsiTheme="majorHAnsi"/>
          <w:sz w:val="24"/>
          <w:szCs w:val="24"/>
        </w:rPr>
      </w:pPr>
    </w:p>
    <w:p w14:paraId="290809E1" w14:textId="77777777" w:rsidR="00CB4AD2" w:rsidRPr="00A32016" w:rsidRDefault="00CB4AD2" w:rsidP="00CB4AD2">
      <w:pPr>
        <w:pStyle w:val="ListParagraph"/>
        <w:numPr>
          <w:ilvl w:val="0"/>
          <w:numId w:val="13"/>
        </w:numPr>
        <w:rPr>
          <w:rStyle w:val="Hyperlink"/>
          <w:rFonts w:asciiTheme="majorHAnsi" w:eastAsia="Times New Roman" w:hAnsiTheme="majorHAnsi"/>
          <w:color w:val="auto"/>
          <w:sz w:val="24"/>
          <w:szCs w:val="24"/>
          <w:u w:val="none"/>
        </w:rPr>
      </w:pPr>
      <w:r w:rsidRPr="00A32016">
        <w:rPr>
          <w:rFonts w:asciiTheme="majorHAnsi" w:eastAsia="Times New Roman" w:hAnsiTheme="majorHAnsi"/>
          <w:sz w:val="24"/>
          <w:szCs w:val="24"/>
          <w:lang w:val="pt-BR"/>
        </w:rPr>
        <w:t xml:space="preserve">"American Rivers, 10 Ways Dams Damage Rivers" [Rios Americanos, 10 danos que as barragens causam aos rios]: </w:t>
      </w:r>
      <w:hyperlink r:id="rId22" w:history="1">
        <w:r w:rsidRPr="00A32016">
          <w:rPr>
            <w:rFonts w:asciiTheme="majorHAnsi" w:hAnsiTheme="majorHAnsi" w:cs="Calibri"/>
            <w:color w:val="0000FF"/>
            <w:sz w:val="24"/>
            <w:szCs w:val="24"/>
            <w:u w:val="single"/>
            <w:lang w:val="pt-BR"/>
          </w:rPr>
          <w:t xml:space="preserve"> http://www.americanrivers.org/our-work/restoring-rivers/dams/background/10-ways.html </w:t>
        </w:r>
      </w:hyperlink>
      <w:r w:rsidRPr="00A32016">
        <w:rPr>
          <w:rFonts w:asciiTheme="majorHAnsi" w:hAnsiTheme="majorHAnsi" w:cs="Calibri"/>
          <w:sz w:val="24"/>
          <w:szCs w:val="24"/>
          <w:lang w:val="pt-BR"/>
        </w:rPr>
        <w:t xml:space="preserve"> </w:t>
      </w:r>
    </w:p>
    <w:p w14:paraId="346FB6A9" w14:textId="77777777" w:rsidR="00CB4AD2" w:rsidRPr="00A32016" w:rsidRDefault="00CB4AD2" w:rsidP="00CB4AD2">
      <w:pPr>
        <w:rPr>
          <w:rFonts w:asciiTheme="majorHAnsi" w:eastAsia="Times New Roman" w:hAnsiTheme="majorHAnsi"/>
          <w:szCs w:val="24"/>
        </w:rPr>
      </w:pPr>
    </w:p>
    <w:p w14:paraId="3CBF3488" w14:textId="77777777" w:rsidR="00CB4AD2" w:rsidRPr="00A32016" w:rsidRDefault="00CB4AD2" w:rsidP="00CB4AD2">
      <w:pPr>
        <w:pStyle w:val="ListParagraph"/>
        <w:numPr>
          <w:ilvl w:val="0"/>
          <w:numId w:val="13"/>
        </w:numPr>
        <w:rPr>
          <w:rFonts w:asciiTheme="majorHAnsi" w:eastAsia="Times New Roman" w:hAnsiTheme="majorHAnsi"/>
          <w:sz w:val="24"/>
          <w:szCs w:val="24"/>
        </w:rPr>
      </w:pPr>
      <w:r w:rsidRPr="00A32016">
        <w:rPr>
          <w:rFonts w:asciiTheme="majorHAnsi" w:eastAsia="Times New Roman" w:hAnsiTheme="majorHAnsi"/>
          <w:sz w:val="24"/>
          <w:szCs w:val="24"/>
          <w:lang w:val="pt-BR"/>
        </w:rPr>
        <w:lastRenderedPageBreak/>
        <w:t xml:space="preserve">Mais roteiros de aulas sobre água, rios e barragens: </w:t>
      </w:r>
      <w:hyperlink r:id="rId23" w:history="1">
        <w:r w:rsidRPr="00A32016">
          <w:rPr>
            <w:rFonts w:asciiTheme="majorHAnsi" w:hAnsiTheme="majorHAnsi" w:cs="Calibri"/>
            <w:color w:val="0000FF"/>
            <w:sz w:val="24"/>
            <w:szCs w:val="24"/>
            <w:u w:val="single"/>
            <w:lang w:val="pt-BR"/>
          </w:rPr>
          <w:t xml:space="preserve"> http://www.internationalrivers.org/en/node/3750</w:t>
        </w:r>
      </w:hyperlink>
    </w:p>
    <w:p w14:paraId="0E4F15A8" w14:textId="77777777" w:rsidR="00CB4AD2" w:rsidRPr="004C6E89" w:rsidRDefault="00CB4AD2" w:rsidP="00CB4AD2">
      <w:pPr>
        <w:pStyle w:val="Heading1"/>
        <w:rPr>
          <w:rFonts w:asciiTheme="majorHAnsi" w:hAnsiTheme="majorHAnsi"/>
          <w:sz w:val="24"/>
          <w:szCs w:val="24"/>
        </w:rPr>
      </w:pPr>
      <w:bookmarkStart w:id="9" w:name="_Toc197596570"/>
      <w:r w:rsidRPr="004C6E89">
        <w:rPr>
          <w:rFonts w:asciiTheme="majorHAnsi" w:eastAsia="Helvetica" w:hAnsiTheme="majorHAnsi" w:cs="Helvetica"/>
          <w:bCs/>
          <w:sz w:val="24"/>
          <w:szCs w:val="24"/>
          <w:lang w:val="pt-BR"/>
        </w:rPr>
        <w:t>Adequação aos padrões curriculares nacionais e internacionais:</w:t>
      </w:r>
      <w:bookmarkEnd w:id="9"/>
    </w:p>
    <w:p w14:paraId="0AFE961E" w14:textId="77777777" w:rsidR="00CB4AD2" w:rsidRPr="00A32016" w:rsidRDefault="00CB4AD2" w:rsidP="00CB4AD2">
      <w:pPr>
        <w:rPr>
          <w:rFonts w:asciiTheme="majorHAnsi" w:hAnsiTheme="majorHAnsi"/>
          <w:b/>
          <w:szCs w:val="24"/>
        </w:rPr>
      </w:pPr>
    </w:p>
    <w:p w14:paraId="63D1A655" w14:textId="77777777" w:rsidR="00CB4AD2" w:rsidRPr="00A32016" w:rsidRDefault="00CB4AD2" w:rsidP="00CB4AD2">
      <w:pPr>
        <w:pStyle w:val="ListParagraph"/>
        <w:numPr>
          <w:ilvl w:val="0"/>
          <w:numId w:val="17"/>
        </w:numPr>
        <w:rPr>
          <w:rFonts w:asciiTheme="majorHAnsi" w:hAnsiTheme="majorHAnsi"/>
          <w:sz w:val="24"/>
          <w:szCs w:val="24"/>
        </w:rPr>
      </w:pPr>
      <w:r w:rsidRPr="00A32016">
        <w:rPr>
          <w:rFonts w:asciiTheme="majorHAnsi" w:hAnsiTheme="majorHAnsi"/>
          <w:sz w:val="24"/>
          <w:szCs w:val="24"/>
          <w:lang w:val="pt-BR"/>
        </w:rPr>
        <w:t>EUA/Canadá: Se enquadra nas matérias avançadas de ciências ambientais sobre energias renováveis. Se enquadra na sexta série: Tema 5 (Física) - Conceito 3 (Transferência de energia). Se enquadra na sétima série: Tema 3 (Ciência na perspectiva social e pessoal) - Conceito 1 (Mudanças nos ambientes).</w:t>
      </w:r>
    </w:p>
    <w:p w14:paraId="7CE6F5E0" w14:textId="77777777" w:rsidR="00CB4AD2" w:rsidRPr="00A32016" w:rsidRDefault="00CB4AD2" w:rsidP="00CB4AD2">
      <w:pPr>
        <w:pStyle w:val="ListParagraph"/>
        <w:numPr>
          <w:ilvl w:val="1"/>
          <w:numId w:val="17"/>
        </w:numPr>
        <w:rPr>
          <w:rFonts w:asciiTheme="majorHAnsi" w:hAnsiTheme="majorHAnsi"/>
          <w:b/>
          <w:bCs/>
          <w:sz w:val="24"/>
          <w:szCs w:val="24"/>
        </w:rPr>
      </w:pPr>
      <w:r w:rsidRPr="00A32016">
        <w:rPr>
          <w:rFonts w:asciiTheme="majorHAnsi" w:hAnsiTheme="majorHAnsi" w:cs="Calibri"/>
          <w:sz w:val="24"/>
          <w:szCs w:val="24"/>
          <w:lang w:val="pt-BR"/>
        </w:rPr>
        <w:t xml:space="preserve">Se adequa ao currículo da Iniciativa Educação e Meio Ambiente da Califórnia (EEI): </w:t>
      </w:r>
    </w:p>
    <w:p w14:paraId="43737AE6" w14:textId="77777777" w:rsidR="00CB4AD2" w:rsidRPr="00A32016" w:rsidRDefault="00CB4AD2" w:rsidP="00CB4AD2">
      <w:pPr>
        <w:pStyle w:val="ListParagraph"/>
        <w:numPr>
          <w:ilvl w:val="2"/>
          <w:numId w:val="17"/>
        </w:numPr>
        <w:rPr>
          <w:rFonts w:asciiTheme="majorHAnsi" w:hAnsiTheme="majorHAnsi"/>
          <w:b/>
          <w:bCs/>
          <w:sz w:val="24"/>
          <w:szCs w:val="24"/>
        </w:rPr>
      </w:pPr>
      <w:r w:rsidRPr="00A32016">
        <w:rPr>
          <w:rFonts w:asciiTheme="majorHAnsi" w:hAnsiTheme="majorHAnsi" w:cs="Calibri"/>
          <w:bCs/>
          <w:sz w:val="24"/>
          <w:szCs w:val="24"/>
          <w:lang w:val="pt-BR"/>
        </w:rPr>
        <w:t xml:space="preserve">Ciências na sexta série - os benefícios de se ter rios dinâmicos e fontes de energia renovável; e História/Ciências Sociais na sexta série - civilizações antigas de subsistência baseada nos rios.  </w:t>
      </w:r>
    </w:p>
    <w:p w14:paraId="403EB261" w14:textId="77777777" w:rsidR="00CB4AD2" w:rsidRPr="00A32016" w:rsidRDefault="00CB4AD2" w:rsidP="00CB4AD2">
      <w:pPr>
        <w:pStyle w:val="ListParagraph"/>
        <w:numPr>
          <w:ilvl w:val="2"/>
          <w:numId w:val="17"/>
        </w:numPr>
        <w:rPr>
          <w:rFonts w:asciiTheme="majorHAnsi" w:hAnsiTheme="majorHAnsi"/>
          <w:b/>
          <w:bCs/>
          <w:sz w:val="24"/>
          <w:szCs w:val="24"/>
        </w:rPr>
      </w:pPr>
      <w:r w:rsidRPr="00A32016">
        <w:rPr>
          <w:rFonts w:asciiTheme="majorHAnsi" w:hAnsiTheme="majorHAnsi" w:cs="Calibri"/>
          <w:bCs/>
          <w:sz w:val="24"/>
          <w:szCs w:val="24"/>
          <w:lang w:val="pt-BR"/>
        </w:rPr>
        <w:t>História/Ciências Sociais na oitava série - direito à água na sociedade ocidental.</w:t>
      </w:r>
    </w:p>
    <w:p w14:paraId="404E1180" w14:textId="77777777" w:rsidR="00CB4AD2" w:rsidRPr="00A32016" w:rsidRDefault="00CB4AD2" w:rsidP="00CB4AD2">
      <w:pPr>
        <w:pStyle w:val="ListParagraph"/>
        <w:numPr>
          <w:ilvl w:val="2"/>
          <w:numId w:val="17"/>
        </w:numPr>
        <w:rPr>
          <w:rFonts w:asciiTheme="majorHAnsi" w:hAnsiTheme="majorHAnsi"/>
          <w:sz w:val="24"/>
          <w:szCs w:val="24"/>
        </w:rPr>
      </w:pPr>
      <w:r w:rsidRPr="00A32016">
        <w:rPr>
          <w:rFonts w:asciiTheme="majorHAnsi" w:hAnsiTheme="majorHAnsi" w:cs="Calibri"/>
          <w:bCs/>
          <w:sz w:val="24"/>
          <w:szCs w:val="24"/>
          <w:lang w:val="pt-BR"/>
        </w:rPr>
        <w:t>Economia na 12a série - escassez de recursos; e História/Ciências Sociais da 12a série - democracia e direitos.</w:t>
      </w:r>
    </w:p>
    <w:p w14:paraId="0E022250" w14:textId="77777777" w:rsidR="00CB4AD2" w:rsidRPr="00A32016" w:rsidRDefault="00CB4AD2" w:rsidP="00CB4AD2">
      <w:pPr>
        <w:pStyle w:val="ListParagraph"/>
        <w:numPr>
          <w:ilvl w:val="0"/>
          <w:numId w:val="17"/>
        </w:numPr>
        <w:rPr>
          <w:rFonts w:asciiTheme="majorHAnsi" w:hAnsiTheme="majorHAnsi"/>
          <w:sz w:val="24"/>
          <w:szCs w:val="24"/>
        </w:rPr>
      </w:pPr>
      <w:r w:rsidRPr="00A32016">
        <w:rPr>
          <w:rFonts w:asciiTheme="majorHAnsi" w:hAnsiTheme="majorHAnsi"/>
          <w:sz w:val="24"/>
          <w:szCs w:val="24"/>
          <w:lang w:val="pt-BR"/>
        </w:rPr>
        <w:t xml:space="preserve">Europa: Em todos os países da União Européia, a educação ambiental é matéria obrigatória, como parte de uma área programática obrigatória (normalmente Ciências), ou como tema interdisciplinar no ensino primário.  </w:t>
      </w:r>
    </w:p>
    <w:p w14:paraId="02EAFD21" w14:textId="77777777" w:rsidR="00CB4AD2" w:rsidRPr="00A32016" w:rsidRDefault="00CB4AD2" w:rsidP="00CB4AD2">
      <w:pPr>
        <w:pStyle w:val="ListParagraph"/>
        <w:numPr>
          <w:ilvl w:val="1"/>
          <w:numId w:val="17"/>
        </w:numPr>
        <w:rPr>
          <w:rFonts w:asciiTheme="majorHAnsi" w:hAnsiTheme="majorHAnsi"/>
          <w:sz w:val="24"/>
          <w:szCs w:val="24"/>
        </w:rPr>
      </w:pPr>
      <w:r>
        <w:rPr>
          <w:rFonts w:asciiTheme="majorHAnsi" w:hAnsiTheme="majorHAnsi"/>
          <w:sz w:val="24"/>
          <w:szCs w:val="24"/>
          <w:lang w:val="pt-BR"/>
        </w:rPr>
        <w:t>Ensino secundário inferior, idades de 10 a 15 anos (varia de acordo com o país): As ciências ambientais às vezes constituem uma matéria em si, mas é mais comum que estejam incluídas em outras matérias. Esta lição se enquadra em cursos sobre Geografia, Ciências Naturais e Tecnologia.</w:t>
      </w:r>
    </w:p>
    <w:p w14:paraId="0BFD98F5" w14:textId="77777777" w:rsidR="00CB4AD2" w:rsidRPr="00A32016" w:rsidRDefault="00CB4AD2" w:rsidP="00CB4AD2">
      <w:pPr>
        <w:pStyle w:val="ListParagraph"/>
        <w:numPr>
          <w:ilvl w:val="1"/>
          <w:numId w:val="17"/>
        </w:numPr>
        <w:rPr>
          <w:rFonts w:asciiTheme="majorHAnsi" w:hAnsiTheme="majorHAnsi"/>
          <w:sz w:val="24"/>
          <w:szCs w:val="24"/>
        </w:rPr>
      </w:pPr>
      <w:r>
        <w:rPr>
          <w:rFonts w:asciiTheme="majorHAnsi" w:hAnsiTheme="majorHAnsi"/>
          <w:sz w:val="24"/>
          <w:szCs w:val="24"/>
          <w:lang w:val="pt-BR"/>
        </w:rPr>
        <w:t>Ensino secundário superior, idades de 15 a 18 anos (varia de acordo com o país): Esta lição poderia se enquadrar em várias matérias especializadas de ciências ambientais, geociência, política ambiental e economia; e gestão de recursos.</w:t>
      </w:r>
    </w:p>
    <w:p w14:paraId="1AE1AACD" w14:textId="77777777" w:rsidR="00CB4AD2" w:rsidRPr="00A32016" w:rsidRDefault="00CB4AD2" w:rsidP="00CB4AD2">
      <w:pPr>
        <w:pStyle w:val="ListParagraph"/>
        <w:numPr>
          <w:ilvl w:val="0"/>
          <w:numId w:val="17"/>
        </w:numPr>
        <w:rPr>
          <w:rFonts w:asciiTheme="majorHAnsi" w:hAnsiTheme="majorHAnsi"/>
          <w:b/>
          <w:szCs w:val="24"/>
        </w:rPr>
      </w:pPr>
      <w:r w:rsidRPr="00A32016">
        <w:rPr>
          <w:rFonts w:asciiTheme="majorHAnsi" w:hAnsiTheme="majorHAnsi"/>
          <w:sz w:val="24"/>
          <w:szCs w:val="24"/>
          <w:lang w:val="pt-BR"/>
        </w:rPr>
        <w:t>Índia: Esta lição poderia se enquadrar nas matérias de Ciência e Geografia do ensino primário e secundário e em várias matérias especializadas dentro das Ciências Naturais ou Ciências Sociais no ensino superior. A Política Nacional de Educação (NPE), de 1986, prevê o ensino de consciência ambiental no ensino secundário.</w:t>
      </w:r>
    </w:p>
    <w:p w14:paraId="5E6242FE" w14:textId="77777777" w:rsidR="00CB4AD2" w:rsidRPr="00A32016" w:rsidRDefault="00CB4AD2" w:rsidP="00CB4AD2">
      <w:pPr>
        <w:pStyle w:val="ListParagraph"/>
        <w:numPr>
          <w:ilvl w:val="0"/>
          <w:numId w:val="17"/>
        </w:numPr>
        <w:rPr>
          <w:rFonts w:asciiTheme="majorHAnsi" w:hAnsiTheme="majorHAnsi"/>
          <w:b/>
          <w:szCs w:val="24"/>
        </w:rPr>
      </w:pPr>
      <w:r w:rsidRPr="00A32016">
        <w:rPr>
          <w:rFonts w:asciiTheme="majorHAnsi" w:hAnsiTheme="majorHAnsi"/>
          <w:sz w:val="24"/>
          <w:szCs w:val="24"/>
          <w:lang w:val="pt-BR"/>
        </w:rPr>
        <w:t>Brasil: Esta lição poderia se enquadrar na Geografia do Ensino Fundamental II, a exploração do desenvolvimento sustentável no Ensino Médio e em várias matérias especializadas das Ciências Naturais e Ciências Sociais no Ensino Superior.</w:t>
      </w:r>
    </w:p>
    <w:p w14:paraId="7AB0F4A2" w14:textId="77777777" w:rsidR="00CB4AD2" w:rsidRPr="004C6E89" w:rsidRDefault="00CB4AD2" w:rsidP="00CB4AD2">
      <w:pPr>
        <w:pStyle w:val="Heading1"/>
        <w:rPr>
          <w:rFonts w:asciiTheme="majorHAnsi" w:hAnsiTheme="majorHAnsi"/>
          <w:sz w:val="24"/>
          <w:szCs w:val="24"/>
        </w:rPr>
      </w:pPr>
      <w:bookmarkStart w:id="10" w:name="_Toc197596571"/>
      <w:r w:rsidRPr="004C6E89">
        <w:rPr>
          <w:rFonts w:asciiTheme="majorHAnsi" w:eastAsia="Helvetica" w:hAnsiTheme="majorHAnsi" w:cs="Helvetica"/>
          <w:bCs/>
          <w:sz w:val="24"/>
          <w:szCs w:val="24"/>
          <w:lang w:val="pt-BR"/>
        </w:rPr>
        <w:t>Relação com o Ciclo de Aprendizagem ou Processo de Investigação:</w:t>
      </w:r>
      <w:bookmarkEnd w:id="10"/>
      <w:r w:rsidRPr="004C6E89">
        <w:rPr>
          <w:rFonts w:asciiTheme="majorHAnsi" w:eastAsia="Helvetica" w:hAnsiTheme="majorHAnsi" w:cs="Helvetica"/>
          <w:bCs/>
          <w:sz w:val="24"/>
          <w:szCs w:val="24"/>
          <w:lang w:val="pt-BR"/>
        </w:rPr>
        <w:t xml:space="preserve"> </w:t>
      </w:r>
    </w:p>
    <w:p w14:paraId="71A5D1A7" w14:textId="77777777" w:rsidR="00CB4AD2" w:rsidRPr="00A32016" w:rsidRDefault="00CB4AD2" w:rsidP="00CB4AD2">
      <w:pPr>
        <w:rPr>
          <w:rFonts w:asciiTheme="majorHAnsi" w:hAnsiTheme="majorHAnsi"/>
          <w:szCs w:val="24"/>
        </w:rPr>
      </w:pPr>
    </w:p>
    <w:p w14:paraId="0168D59A" w14:textId="77777777" w:rsidR="00CB4AD2" w:rsidRPr="00A32016" w:rsidRDefault="00CB4AD2" w:rsidP="00CB4AD2">
      <w:pPr>
        <w:rPr>
          <w:rFonts w:asciiTheme="majorHAnsi" w:hAnsiTheme="majorHAnsi"/>
          <w:szCs w:val="24"/>
        </w:rPr>
      </w:pPr>
      <w:r w:rsidRPr="00A32016">
        <w:rPr>
          <w:rFonts w:asciiTheme="majorHAnsi" w:hAnsiTheme="majorHAnsi"/>
          <w:szCs w:val="24"/>
          <w:lang w:val="pt-BR"/>
        </w:rPr>
        <w:t xml:space="preserve">É uma experiência autêntica, que trata de uma questão atual e real.  </w:t>
      </w:r>
    </w:p>
    <w:p w14:paraId="2DD73802" w14:textId="77777777" w:rsidR="00CB4AD2" w:rsidRPr="00A32016" w:rsidRDefault="00CB4AD2" w:rsidP="00CB4AD2">
      <w:pPr>
        <w:rPr>
          <w:rFonts w:asciiTheme="majorHAnsi" w:hAnsiTheme="majorHAnsi"/>
          <w:szCs w:val="24"/>
        </w:rPr>
      </w:pPr>
    </w:p>
    <w:p w14:paraId="348C6E02" w14:textId="77777777" w:rsidR="00CB4AD2" w:rsidRPr="00A32016" w:rsidRDefault="00CB4AD2" w:rsidP="00CB4AD2">
      <w:pPr>
        <w:rPr>
          <w:rFonts w:asciiTheme="majorHAnsi" w:hAnsiTheme="majorHAnsi"/>
          <w:szCs w:val="24"/>
        </w:rPr>
      </w:pPr>
      <w:r w:rsidRPr="00A32016">
        <w:rPr>
          <w:rFonts w:asciiTheme="majorHAnsi" w:hAnsiTheme="majorHAnsi"/>
          <w:szCs w:val="24"/>
          <w:lang w:val="pt-BR"/>
        </w:rPr>
        <w:t>Esperamos engajar os alunos relacionando o tópico a ideias e experiências com os quais estejam familiarizados.  O vídeo do Google Earth também se propõe a engajar os alunos em um nível visual e tecnológico, como forma inovadora de mostrar questões e mudanças globais.</w:t>
      </w:r>
    </w:p>
    <w:p w14:paraId="0A651A6F" w14:textId="77777777" w:rsidR="00CB4AD2" w:rsidRPr="00A32016" w:rsidRDefault="00CB4AD2" w:rsidP="00CB4AD2">
      <w:pPr>
        <w:rPr>
          <w:rFonts w:asciiTheme="majorHAnsi" w:hAnsiTheme="majorHAnsi"/>
          <w:szCs w:val="24"/>
        </w:rPr>
      </w:pPr>
    </w:p>
    <w:p w14:paraId="63B3CC08" w14:textId="77777777" w:rsidR="00CB4AD2" w:rsidRPr="00A32016" w:rsidRDefault="00CB4AD2" w:rsidP="00CB4AD2">
      <w:pPr>
        <w:rPr>
          <w:rFonts w:asciiTheme="majorHAnsi" w:hAnsiTheme="majorHAnsi"/>
          <w:szCs w:val="24"/>
        </w:rPr>
      </w:pPr>
      <w:r w:rsidRPr="00A32016">
        <w:rPr>
          <w:rFonts w:asciiTheme="majorHAnsi" w:hAnsiTheme="majorHAnsi"/>
          <w:szCs w:val="24"/>
          <w:lang w:val="pt-BR"/>
        </w:rPr>
        <w:t xml:space="preserve">O processo de exploração se dá na discussão inicial a medida que a questão estruturada e diagramada.  Continua durante o vídeo e com o exercício em grupo e atividades de extensão.  </w:t>
      </w:r>
    </w:p>
    <w:p w14:paraId="03A73DD7" w14:textId="77777777" w:rsidR="00CB4AD2" w:rsidRPr="00A32016" w:rsidRDefault="00CB4AD2" w:rsidP="00CB4AD2">
      <w:pPr>
        <w:rPr>
          <w:rFonts w:asciiTheme="majorHAnsi" w:hAnsiTheme="majorHAnsi"/>
          <w:szCs w:val="24"/>
        </w:rPr>
      </w:pPr>
    </w:p>
    <w:p w14:paraId="41FC24B1" w14:textId="77777777" w:rsidR="00CB4AD2" w:rsidRPr="00A32016" w:rsidRDefault="00CB4AD2" w:rsidP="00CB4AD2">
      <w:pPr>
        <w:rPr>
          <w:rFonts w:asciiTheme="majorHAnsi" w:hAnsiTheme="majorHAnsi"/>
          <w:szCs w:val="24"/>
        </w:rPr>
      </w:pPr>
      <w:r w:rsidRPr="00A32016">
        <w:rPr>
          <w:rFonts w:asciiTheme="majorHAnsi" w:hAnsiTheme="majorHAnsi"/>
          <w:szCs w:val="24"/>
          <w:lang w:val="pt-BR"/>
        </w:rPr>
        <w:t xml:space="preserve">Há oportunidades para explicações durante a apresentação inicial, a discussão e depois o período de elaboração após o vídeo. Há explicações também em outros momentos do curso (nas apresentações e durante o aprendizado do conteúdo).  </w:t>
      </w:r>
    </w:p>
    <w:p w14:paraId="01186E00" w14:textId="77777777" w:rsidR="00CB4AD2" w:rsidRPr="00A32016" w:rsidRDefault="00CB4AD2" w:rsidP="00CB4AD2">
      <w:pPr>
        <w:rPr>
          <w:rFonts w:asciiTheme="majorHAnsi" w:hAnsiTheme="majorHAnsi"/>
          <w:szCs w:val="24"/>
        </w:rPr>
      </w:pPr>
    </w:p>
    <w:p w14:paraId="2140A55B" w14:textId="77777777" w:rsidR="00CB4AD2" w:rsidRPr="00A32016" w:rsidRDefault="00CB4AD2" w:rsidP="00CB4AD2">
      <w:pPr>
        <w:rPr>
          <w:rFonts w:asciiTheme="majorHAnsi" w:hAnsiTheme="majorHAnsi"/>
          <w:szCs w:val="24"/>
        </w:rPr>
      </w:pPr>
      <w:r w:rsidRPr="00A32016">
        <w:rPr>
          <w:rFonts w:asciiTheme="majorHAnsi" w:hAnsiTheme="majorHAnsi"/>
          <w:szCs w:val="24"/>
          <w:lang w:val="pt-BR"/>
        </w:rPr>
        <w:t>Esta atividade tem como objetivo permitir que os alunos apliquem o pensamento crítico a problemas do mundo real.</w:t>
      </w:r>
    </w:p>
    <w:p w14:paraId="4814661B" w14:textId="77777777" w:rsidR="00CB4AD2" w:rsidRPr="00A32016" w:rsidRDefault="00CB4AD2" w:rsidP="00CB4AD2">
      <w:pPr>
        <w:rPr>
          <w:rFonts w:asciiTheme="majorHAnsi" w:hAnsiTheme="majorHAnsi"/>
        </w:rPr>
      </w:pPr>
    </w:p>
    <w:sectPr w:rsidR="00CB4AD2" w:rsidRPr="00A32016" w:rsidSect="00CB4AD2">
      <w:footerReference w:type="even" r:id="rId24"/>
      <w:footerReference w:type="default" r:id="rId25"/>
      <w:headerReference w:type="first" r:id="rId26"/>
      <w:footerReference w:type="first" r:id="rId27"/>
      <w:type w:val="continuous"/>
      <w:pgSz w:w="12240" w:h="15840"/>
      <w:pgMar w:top="1440" w:right="1440" w:bottom="1440" w:left="1440" w:header="720" w:footer="90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70188" w14:textId="77777777" w:rsidR="00CB4AD2" w:rsidRDefault="00CB4AD2">
      <w:r>
        <w:separator/>
      </w:r>
    </w:p>
  </w:endnote>
  <w:endnote w:type="continuationSeparator" w:id="0">
    <w:p w14:paraId="019B700C" w14:textId="77777777" w:rsidR="00CB4AD2" w:rsidRDefault="00CB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D56CE" w14:textId="77777777" w:rsidR="00CB4AD2" w:rsidRDefault="00CB4AD2" w:rsidP="00CB4A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7E7B0" w14:textId="77777777" w:rsidR="00CB4AD2" w:rsidRDefault="00CB4AD2" w:rsidP="00CB4A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33993" w14:textId="77777777" w:rsidR="00CB4AD2" w:rsidRDefault="00CB4AD2" w:rsidP="00CB4A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1F7F">
      <w:rPr>
        <w:rStyle w:val="PageNumber"/>
        <w:noProof/>
      </w:rPr>
      <w:t>8</w:t>
    </w:r>
    <w:r>
      <w:rPr>
        <w:rStyle w:val="PageNumber"/>
      </w:rPr>
      <w:fldChar w:fldCharType="end"/>
    </w:r>
  </w:p>
  <w:p w14:paraId="0BB48C6E" w14:textId="77777777" w:rsidR="00CB4AD2" w:rsidRDefault="00CB4AD2" w:rsidP="00CB4AD2">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FC012" w14:textId="77777777" w:rsidR="00CB4AD2" w:rsidRDefault="00CB4AD2">
    <w:pPr>
      <w:pStyle w:val="Footer"/>
      <w:jc w:val="center"/>
      <w:rPr>
        <w:rFonts w:ascii="Arial" w:hAnsi="Arial"/>
        <w:sz w:val="16"/>
      </w:rPr>
    </w:pPr>
    <w:r>
      <w:rPr>
        <w:rFonts w:ascii="Arial" w:eastAsia="Arial" w:hAnsi="Arial" w:cs="Arial"/>
        <w:sz w:val="16"/>
        <w:szCs w:val="16"/>
        <w:lang w:val="pt-BR"/>
      </w:rPr>
      <w:t>2150 Allston Way, Suite 300, Berkeley CA 94703,1378, USA | Tel: + 1 510 848 1155 | Fax: + 1 510 848 1008</w:t>
    </w:r>
  </w:p>
  <w:p w14:paraId="2E182591" w14:textId="77777777" w:rsidR="00CB4AD2" w:rsidRDefault="00CB4AD2">
    <w:pPr>
      <w:pStyle w:val="Footer"/>
      <w:jc w:val="center"/>
      <w:rPr>
        <w:rFonts w:ascii="Arial" w:hAnsi="Arial"/>
        <w:sz w:val="16"/>
      </w:rPr>
    </w:pPr>
    <w:r>
      <w:rPr>
        <w:rFonts w:ascii="Arial" w:eastAsia="Arial" w:hAnsi="Arial" w:cs="Arial"/>
        <w:sz w:val="16"/>
        <w:szCs w:val="16"/>
        <w:lang w:val="pt-BR"/>
      </w:rPr>
      <w:t>info@internationalrivers.org  |  internationalrivers.org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78A49" w14:textId="77777777" w:rsidR="00CB4AD2" w:rsidRDefault="00CB4AD2">
      <w:r>
        <w:separator/>
      </w:r>
    </w:p>
  </w:footnote>
  <w:footnote w:type="continuationSeparator" w:id="0">
    <w:p w14:paraId="7F8E67B3" w14:textId="77777777" w:rsidR="00CB4AD2" w:rsidRDefault="00CB4A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419E1" w14:textId="77777777" w:rsidR="00CB4AD2" w:rsidRDefault="00CB4AD2" w:rsidP="00CB4AD2">
    <w:pPr>
      <w:pStyle w:val="Header"/>
      <w:tabs>
        <w:tab w:val="left" w:pos="-720"/>
      </w:tabs>
      <w:ind w:left="-720"/>
      <w:jc w:val="right"/>
      <w:rPr>
        <w:rFonts w:asciiTheme="majorHAnsi" w:hAnsiTheme="majorHAnsi"/>
        <w:sz w:val="20"/>
      </w:rPr>
    </w:pPr>
    <w:r w:rsidRPr="009A279E">
      <w:rPr>
        <w:rFonts w:asciiTheme="majorHAnsi" w:hAnsiTheme="majorHAnsi"/>
        <w:noProof/>
        <w:lang w:eastAsia="en-US"/>
      </w:rPr>
      <w:drawing>
        <wp:anchor distT="0" distB="0" distL="114300" distR="114300" simplePos="0" relativeHeight="251658240" behindDoc="0" locked="0" layoutInCell="1" allowOverlap="1" wp14:anchorId="0BDB388A" wp14:editId="7414C79E">
          <wp:simplePos x="0" y="0"/>
          <wp:positionH relativeFrom="column">
            <wp:posOffset>-405765</wp:posOffset>
          </wp:positionH>
          <wp:positionV relativeFrom="paragraph">
            <wp:posOffset>-111760</wp:posOffset>
          </wp:positionV>
          <wp:extent cx="2133600" cy="640080"/>
          <wp:effectExtent l="0" t="0" r="0" b="0"/>
          <wp:wrapSquare wrapText="bothSides"/>
          <wp:docPr id="1" name="Picture 1" descr="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40080"/>
                  </a:xfrm>
                  <a:prstGeom prst="rect">
                    <a:avLst/>
                  </a:prstGeom>
                  <a:noFill/>
                  <a:ln>
                    <a:noFill/>
                  </a:ln>
                </pic:spPr>
              </pic:pic>
            </a:graphicData>
          </a:graphic>
        </wp:anchor>
      </w:drawing>
    </w:r>
    <w:r w:rsidRPr="009A279E">
      <w:rPr>
        <w:rFonts w:asciiTheme="majorHAnsi" w:hAnsiTheme="majorHAnsi"/>
      </w:rPr>
      <w:tab/>
    </w:r>
    <w:r w:rsidRPr="009A279E">
      <w:rPr>
        <w:rFonts w:asciiTheme="majorHAnsi" w:hAnsiTheme="majorHAnsi"/>
      </w:rPr>
      <w:tab/>
    </w:r>
    <w:r>
      <w:rPr>
        <w:rFonts w:asciiTheme="majorHAnsi" w:hAnsiTheme="majorHAnsi"/>
        <w:sz w:val="20"/>
      </w:rPr>
      <w:t xml:space="preserve"> </w:t>
    </w:r>
  </w:p>
  <w:p w14:paraId="33219040" w14:textId="77777777" w:rsidR="00CB4AD2" w:rsidRDefault="00CB4AD2" w:rsidP="00CB4AD2">
    <w:pPr>
      <w:pStyle w:val="Header"/>
      <w:tabs>
        <w:tab w:val="left" w:pos="-720"/>
      </w:tabs>
      <w:ind w:left="-720"/>
      <w:jc w:val="right"/>
      <w:rPr>
        <w:rFonts w:asciiTheme="majorHAnsi" w:hAnsiTheme="majorHAnsi"/>
        <w:sz w:val="20"/>
      </w:rPr>
    </w:pPr>
  </w:p>
  <w:p w14:paraId="29A7B3FA" w14:textId="77777777" w:rsidR="00CB4AD2" w:rsidRPr="009A279E" w:rsidRDefault="00CB4AD2" w:rsidP="00CB4AD2">
    <w:pPr>
      <w:pStyle w:val="Header"/>
      <w:tabs>
        <w:tab w:val="left" w:pos="-720"/>
      </w:tabs>
      <w:ind w:left="-720"/>
      <w:jc w:val="right"/>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8"/>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720"/>
        </w:tabs>
        <w:ind w:left="720" w:hanging="360"/>
      </w:pPr>
      <w:rPr>
        <w:rFonts w:ascii="Symbol" w:hAnsi="Symbol"/>
      </w:rPr>
    </w:lvl>
    <w:lvl w:ilvl="3">
      <w:start w:val="1"/>
      <w:numFmt w:val="bullet"/>
      <w:lvlText w:val=""/>
      <w:lvlJc w:val="left"/>
      <w:pPr>
        <w:tabs>
          <w:tab w:val="num" w:pos="720"/>
        </w:tabs>
        <w:ind w:left="720" w:hanging="360"/>
      </w:pPr>
      <w:rPr>
        <w:rFonts w:ascii="Symbol" w:hAnsi="Symbol"/>
      </w:rPr>
    </w:lvl>
    <w:lvl w:ilvl="4">
      <w:start w:val="1"/>
      <w:numFmt w:val="bullet"/>
      <w:lvlText w:val="o"/>
      <w:lvlJc w:val="left"/>
      <w:pPr>
        <w:tabs>
          <w:tab w:val="num" w:pos="1440"/>
        </w:tabs>
        <w:ind w:left="1440" w:hanging="360"/>
      </w:pPr>
      <w:rPr>
        <w:rFonts w:ascii="Courier New" w:hAnsi="Courier New"/>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10717ED7"/>
    <w:multiLevelType w:val="hybridMultilevel"/>
    <w:tmpl w:val="A1FE0F4A"/>
    <w:lvl w:ilvl="0" w:tplc="B71C5E98">
      <w:start w:val="1"/>
      <w:numFmt w:val="bullet"/>
      <w:lvlText w:val=""/>
      <w:lvlJc w:val="left"/>
      <w:pPr>
        <w:ind w:left="720" w:hanging="360"/>
      </w:pPr>
      <w:rPr>
        <w:rFonts w:ascii="Symbol" w:hAnsi="Symbol" w:hint="default"/>
      </w:rPr>
    </w:lvl>
    <w:lvl w:ilvl="1" w:tplc="7A50EA68">
      <w:start w:val="1"/>
      <w:numFmt w:val="bullet"/>
      <w:lvlText w:val="o"/>
      <w:lvlJc w:val="left"/>
      <w:pPr>
        <w:ind w:left="1440" w:hanging="360"/>
      </w:pPr>
      <w:rPr>
        <w:rFonts w:ascii="Courier New" w:hAnsi="Courier New" w:cs="Courier New" w:hint="default"/>
      </w:rPr>
    </w:lvl>
    <w:lvl w:ilvl="2" w:tplc="41248C50">
      <w:start w:val="1"/>
      <w:numFmt w:val="bullet"/>
      <w:lvlText w:val=""/>
      <w:lvlJc w:val="left"/>
      <w:pPr>
        <w:ind w:left="2160" w:hanging="360"/>
      </w:pPr>
      <w:rPr>
        <w:rFonts w:ascii="Wingdings" w:hAnsi="Wingdings" w:hint="default"/>
      </w:rPr>
    </w:lvl>
    <w:lvl w:ilvl="3" w:tplc="5AD4E04A" w:tentative="1">
      <w:start w:val="1"/>
      <w:numFmt w:val="bullet"/>
      <w:lvlText w:val=""/>
      <w:lvlJc w:val="left"/>
      <w:pPr>
        <w:ind w:left="2880" w:hanging="360"/>
      </w:pPr>
      <w:rPr>
        <w:rFonts w:ascii="Symbol" w:hAnsi="Symbol" w:hint="default"/>
      </w:rPr>
    </w:lvl>
    <w:lvl w:ilvl="4" w:tplc="38C2E964" w:tentative="1">
      <w:start w:val="1"/>
      <w:numFmt w:val="bullet"/>
      <w:lvlText w:val="o"/>
      <w:lvlJc w:val="left"/>
      <w:pPr>
        <w:ind w:left="3600" w:hanging="360"/>
      </w:pPr>
      <w:rPr>
        <w:rFonts w:ascii="Courier New" w:hAnsi="Courier New" w:cs="Courier New" w:hint="default"/>
      </w:rPr>
    </w:lvl>
    <w:lvl w:ilvl="5" w:tplc="4FB09FD0" w:tentative="1">
      <w:start w:val="1"/>
      <w:numFmt w:val="bullet"/>
      <w:lvlText w:val=""/>
      <w:lvlJc w:val="left"/>
      <w:pPr>
        <w:ind w:left="4320" w:hanging="360"/>
      </w:pPr>
      <w:rPr>
        <w:rFonts w:ascii="Wingdings" w:hAnsi="Wingdings" w:hint="default"/>
      </w:rPr>
    </w:lvl>
    <w:lvl w:ilvl="6" w:tplc="9AD69F72" w:tentative="1">
      <w:start w:val="1"/>
      <w:numFmt w:val="bullet"/>
      <w:lvlText w:val=""/>
      <w:lvlJc w:val="left"/>
      <w:pPr>
        <w:ind w:left="5040" w:hanging="360"/>
      </w:pPr>
      <w:rPr>
        <w:rFonts w:ascii="Symbol" w:hAnsi="Symbol" w:hint="default"/>
      </w:rPr>
    </w:lvl>
    <w:lvl w:ilvl="7" w:tplc="85325B7E" w:tentative="1">
      <w:start w:val="1"/>
      <w:numFmt w:val="bullet"/>
      <w:lvlText w:val="o"/>
      <w:lvlJc w:val="left"/>
      <w:pPr>
        <w:ind w:left="5760" w:hanging="360"/>
      </w:pPr>
      <w:rPr>
        <w:rFonts w:ascii="Courier New" w:hAnsi="Courier New" w:cs="Courier New" w:hint="default"/>
      </w:rPr>
    </w:lvl>
    <w:lvl w:ilvl="8" w:tplc="49A6C350" w:tentative="1">
      <w:start w:val="1"/>
      <w:numFmt w:val="bullet"/>
      <w:lvlText w:val=""/>
      <w:lvlJc w:val="left"/>
      <w:pPr>
        <w:ind w:left="6480" w:hanging="360"/>
      </w:pPr>
      <w:rPr>
        <w:rFonts w:ascii="Wingdings" w:hAnsi="Wingdings" w:hint="default"/>
      </w:rPr>
    </w:lvl>
  </w:abstractNum>
  <w:abstractNum w:abstractNumId="3">
    <w:nsid w:val="117B4186"/>
    <w:multiLevelType w:val="hybridMultilevel"/>
    <w:tmpl w:val="CCC09EDC"/>
    <w:lvl w:ilvl="0" w:tplc="6D9ECF5C">
      <w:start w:val="1"/>
      <w:numFmt w:val="bullet"/>
      <w:lvlText w:val=""/>
      <w:lvlJc w:val="left"/>
      <w:pPr>
        <w:tabs>
          <w:tab w:val="num" w:pos="720"/>
        </w:tabs>
        <w:ind w:left="720" w:hanging="360"/>
      </w:pPr>
      <w:rPr>
        <w:rFonts w:ascii="Symbol" w:hAnsi="Symbol" w:hint="default"/>
      </w:rPr>
    </w:lvl>
    <w:lvl w:ilvl="1" w:tplc="7744E79E" w:tentative="1">
      <w:start w:val="1"/>
      <w:numFmt w:val="bullet"/>
      <w:lvlText w:val="o"/>
      <w:lvlJc w:val="left"/>
      <w:pPr>
        <w:tabs>
          <w:tab w:val="num" w:pos="1440"/>
        </w:tabs>
        <w:ind w:left="1440" w:hanging="360"/>
      </w:pPr>
      <w:rPr>
        <w:rFonts w:ascii="Courier New" w:hAnsi="Courier New" w:cs="Symbol" w:hint="default"/>
      </w:rPr>
    </w:lvl>
    <w:lvl w:ilvl="2" w:tplc="38B83288" w:tentative="1">
      <w:start w:val="1"/>
      <w:numFmt w:val="bullet"/>
      <w:lvlText w:val=""/>
      <w:lvlJc w:val="left"/>
      <w:pPr>
        <w:tabs>
          <w:tab w:val="num" w:pos="2160"/>
        </w:tabs>
        <w:ind w:left="2160" w:hanging="360"/>
      </w:pPr>
      <w:rPr>
        <w:rFonts w:ascii="Wingdings" w:hAnsi="Wingdings" w:hint="default"/>
      </w:rPr>
    </w:lvl>
    <w:lvl w:ilvl="3" w:tplc="F802F4AE" w:tentative="1">
      <w:start w:val="1"/>
      <w:numFmt w:val="bullet"/>
      <w:lvlText w:val=""/>
      <w:lvlJc w:val="left"/>
      <w:pPr>
        <w:tabs>
          <w:tab w:val="num" w:pos="2880"/>
        </w:tabs>
        <w:ind w:left="2880" w:hanging="360"/>
      </w:pPr>
      <w:rPr>
        <w:rFonts w:ascii="Symbol" w:hAnsi="Symbol" w:hint="default"/>
      </w:rPr>
    </w:lvl>
    <w:lvl w:ilvl="4" w:tplc="6DACD338" w:tentative="1">
      <w:start w:val="1"/>
      <w:numFmt w:val="bullet"/>
      <w:lvlText w:val="o"/>
      <w:lvlJc w:val="left"/>
      <w:pPr>
        <w:tabs>
          <w:tab w:val="num" w:pos="3600"/>
        </w:tabs>
        <w:ind w:left="3600" w:hanging="360"/>
      </w:pPr>
      <w:rPr>
        <w:rFonts w:ascii="Courier New" w:hAnsi="Courier New" w:cs="Symbol" w:hint="default"/>
      </w:rPr>
    </w:lvl>
    <w:lvl w:ilvl="5" w:tplc="AAD09F98" w:tentative="1">
      <w:start w:val="1"/>
      <w:numFmt w:val="bullet"/>
      <w:lvlText w:val=""/>
      <w:lvlJc w:val="left"/>
      <w:pPr>
        <w:tabs>
          <w:tab w:val="num" w:pos="4320"/>
        </w:tabs>
        <w:ind w:left="4320" w:hanging="360"/>
      </w:pPr>
      <w:rPr>
        <w:rFonts w:ascii="Wingdings" w:hAnsi="Wingdings" w:hint="default"/>
      </w:rPr>
    </w:lvl>
    <w:lvl w:ilvl="6" w:tplc="F61AE7F4" w:tentative="1">
      <w:start w:val="1"/>
      <w:numFmt w:val="bullet"/>
      <w:lvlText w:val=""/>
      <w:lvlJc w:val="left"/>
      <w:pPr>
        <w:tabs>
          <w:tab w:val="num" w:pos="5040"/>
        </w:tabs>
        <w:ind w:left="5040" w:hanging="360"/>
      </w:pPr>
      <w:rPr>
        <w:rFonts w:ascii="Symbol" w:hAnsi="Symbol" w:hint="default"/>
      </w:rPr>
    </w:lvl>
    <w:lvl w:ilvl="7" w:tplc="2500CDCE" w:tentative="1">
      <w:start w:val="1"/>
      <w:numFmt w:val="bullet"/>
      <w:lvlText w:val="o"/>
      <w:lvlJc w:val="left"/>
      <w:pPr>
        <w:tabs>
          <w:tab w:val="num" w:pos="5760"/>
        </w:tabs>
        <w:ind w:left="5760" w:hanging="360"/>
      </w:pPr>
      <w:rPr>
        <w:rFonts w:ascii="Courier New" w:hAnsi="Courier New" w:cs="Symbol" w:hint="default"/>
      </w:rPr>
    </w:lvl>
    <w:lvl w:ilvl="8" w:tplc="D1B6F008" w:tentative="1">
      <w:start w:val="1"/>
      <w:numFmt w:val="bullet"/>
      <w:lvlText w:val=""/>
      <w:lvlJc w:val="left"/>
      <w:pPr>
        <w:tabs>
          <w:tab w:val="num" w:pos="6480"/>
        </w:tabs>
        <w:ind w:left="6480" w:hanging="360"/>
      </w:pPr>
      <w:rPr>
        <w:rFonts w:ascii="Wingdings" w:hAnsi="Wingdings" w:hint="default"/>
      </w:rPr>
    </w:lvl>
  </w:abstractNum>
  <w:abstractNum w:abstractNumId="4">
    <w:nsid w:val="1E334C12"/>
    <w:multiLevelType w:val="hybridMultilevel"/>
    <w:tmpl w:val="29FC170E"/>
    <w:lvl w:ilvl="0" w:tplc="9F109262">
      <w:start w:val="1"/>
      <w:numFmt w:val="bullet"/>
      <w:lvlText w:val=""/>
      <w:lvlJc w:val="left"/>
      <w:pPr>
        <w:tabs>
          <w:tab w:val="num" w:pos="720"/>
        </w:tabs>
        <w:ind w:left="720" w:hanging="360"/>
      </w:pPr>
      <w:rPr>
        <w:rFonts w:ascii="Symbol" w:hAnsi="Symbol" w:hint="default"/>
      </w:rPr>
    </w:lvl>
    <w:lvl w:ilvl="1" w:tplc="1F40582A">
      <w:start w:val="1"/>
      <w:numFmt w:val="bullet"/>
      <w:lvlText w:val="o"/>
      <w:lvlJc w:val="left"/>
      <w:pPr>
        <w:tabs>
          <w:tab w:val="num" w:pos="1440"/>
        </w:tabs>
        <w:ind w:left="1440" w:hanging="360"/>
      </w:pPr>
      <w:rPr>
        <w:rFonts w:ascii="Courier New" w:hAnsi="Courier New" w:cs="Symbol" w:hint="default"/>
      </w:rPr>
    </w:lvl>
    <w:lvl w:ilvl="2" w:tplc="9D0448B0" w:tentative="1">
      <w:start w:val="1"/>
      <w:numFmt w:val="bullet"/>
      <w:lvlText w:val=""/>
      <w:lvlJc w:val="left"/>
      <w:pPr>
        <w:tabs>
          <w:tab w:val="num" w:pos="2160"/>
        </w:tabs>
        <w:ind w:left="2160" w:hanging="360"/>
      </w:pPr>
      <w:rPr>
        <w:rFonts w:ascii="Wingdings" w:hAnsi="Wingdings" w:hint="default"/>
      </w:rPr>
    </w:lvl>
    <w:lvl w:ilvl="3" w:tplc="1FAC88E8" w:tentative="1">
      <w:start w:val="1"/>
      <w:numFmt w:val="bullet"/>
      <w:lvlText w:val=""/>
      <w:lvlJc w:val="left"/>
      <w:pPr>
        <w:tabs>
          <w:tab w:val="num" w:pos="2880"/>
        </w:tabs>
        <w:ind w:left="2880" w:hanging="360"/>
      </w:pPr>
      <w:rPr>
        <w:rFonts w:ascii="Symbol" w:hAnsi="Symbol" w:hint="default"/>
      </w:rPr>
    </w:lvl>
    <w:lvl w:ilvl="4" w:tplc="8E7EE014" w:tentative="1">
      <w:start w:val="1"/>
      <w:numFmt w:val="bullet"/>
      <w:lvlText w:val="o"/>
      <w:lvlJc w:val="left"/>
      <w:pPr>
        <w:tabs>
          <w:tab w:val="num" w:pos="3600"/>
        </w:tabs>
        <w:ind w:left="3600" w:hanging="360"/>
      </w:pPr>
      <w:rPr>
        <w:rFonts w:ascii="Courier New" w:hAnsi="Courier New" w:cs="Symbol" w:hint="default"/>
      </w:rPr>
    </w:lvl>
    <w:lvl w:ilvl="5" w:tplc="1318F250" w:tentative="1">
      <w:start w:val="1"/>
      <w:numFmt w:val="bullet"/>
      <w:lvlText w:val=""/>
      <w:lvlJc w:val="left"/>
      <w:pPr>
        <w:tabs>
          <w:tab w:val="num" w:pos="4320"/>
        </w:tabs>
        <w:ind w:left="4320" w:hanging="360"/>
      </w:pPr>
      <w:rPr>
        <w:rFonts w:ascii="Wingdings" w:hAnsi="Wingdings" w:hint="default"/>
      </w:rPr>
    </w:lvl>
    <w:lvl w:ilvl="6" w:tplc="9E606494" w:tentative="1">
      <w:start w:val="1"/>
      <w:numFmt w:val="bullet"/>
      <w:lvlText w:val=""/>
      <w:lvlJc w:val="left"/>
      <w:pPr>
        <w:tabs>
          <w:tab w:val="num" w:pos="5040"/>
        </w:tabs>
        <w:ind w:left="5040" w:hanging="360"/>
      </w:pPr>
      <w:rPr>
        <w:rFonts w:ascii="Symbol" w:hAnsi="Symbol" w:hint="default"/>
      </w:rPr>
    </w:lvl>
    <w:lvl w:ilvl="7" w:tplc="EED03BFC" w:tentative="1">
      <w:start w:val="1"/>
      <w:numFmt w:val="bullet"/>
      <w:lvlText w:val="o"/>
      <w:lvlJc w:val="left"/>
      <w:pPr>
        <w:tabs>
          <w:tab w:val="num" w:pos="5760"/>
        </w:tabs>
        <w:ind w:left="5760" w:hanging="360"/>
      </w:pPr>
      <w:rPr>
        <w:rFonts w:ascii="Courier New" w:hAnsi="Courier New" w:cs="Symbol" w:hint="default"/>
      </w:rPr>
    </w:lvl>
    <w:lvl w:ilvl="8" w:tplc="934C6BF2" w:tentative="1">
      <w:start w:val="1"/>
      <w:numFmt w:val="bullet"/>
      <w:lvlText w:val=""/>
      <w:lvlJc w:val="left"/>
      <w:pPr>
        <w:tabs>
          <w:tab w:val="num" w:pos="6480"/>
        </w:tabs>
        <w:ind w:left="6480" w:hanging="360"/>
      </w:pPr>
      <w:rPr>
        <w:rFonts w:ascii="Wingdings" w:hAnsi="Wingdings" w:hint="default"/>
      </w:rPr>
    </w:lvl>
  </w:abstractNum>
  <w:abstractNum w:abstractNumId="5">
    <w:nsid w:val="1E845C21"/>
    <w:multiLevelType w:val="hybridMultilevel"/>
    <w:tmpl w:val="6D08450C"/>
    <w:lvl w:ilvl="0" w:tplc="E51CDED2">
      <w:start w:val="1"/>
      <w:numFmt w:val="bullet"/>
      <w:lvlText w:val=""/>
      <w:lvlJc w:val="left"/>
      <w:pPr>
        <w:tabs>
          <w:tab w:val="num" w:pos="1440"/>
        </w:tabs>
        <w:ind w:left="1440" w:hanging="720"/>
      </w:pPr>
      <w:rPr>
        <w:rFonts w:ascii="Symbol" w:hAnsi="Symbol" w:hint="default"/>
      </w:rPr>
    </w:lvl>
    <w:lvl w:ilvl="1" w:tplc="D1AE7836" w:tentative="1">
      <w:start w:val="1"/>
      <w:numFmt w:val="bullet"/>
      <w:lvlText w:val="o"/>
      <w:lvlJc w:val="left"/>
      <w:pPr>
        <w:ind w:left="2160" w:hanging="360"/>
      </w:pPr>
      <w:rPr>
        <w:rFonts w:ascii="Courier New" w:hAnsi="Courier New" w:hint="default"/>
      </w:rPr>
    </w:lvl>
    <w:lvl w:ilvl="2" w:tplc="4CCEFF70" w:tentative="1">
      <w:start w:val="1"/>
      <w:numFmt w:val="bullet"/>
      <w:lvlText w:val=""/>
      <w:lvlJc w:val="left"/>
      <w:pPr>
        <w:ind w:left="2880" w:hanging="360"/>
      </w:pPr>
      <w:rPr>
        <w:rFonts w:ascii="Wingdings" w:hAnsi="Wingdings" w:hint="default"/>
      </w:rPr>
    </w:lvl>
    <w:lvl w:ilvl="3" w:tplc="1214E878" w:tentative="1">
      <w:start w:val="1"/>
      <w:numFmt w:val="bullet"/>
      <w:lvlText w:val=""/>
      <w:lvlJc w:val="left"/>
      <w:pPr>
        <w:ind w:left="3600" w:hanging="360"/>
      </w:pPr>
      <w:rPr>
        <w:rFonts w:ascii="Symbol" w:hAnsi="Symbol" w:hint="default"/>
      </w:rPr>
    </w:lvl>
    <w:lvl w:ilvl="4" w:tplc="06462D68" w:tentative="1">
      <w:start w:val="1"/>
      <w:numFmt w:val="bullet"/>
      <w:lvlText w:val="o"/>
      <w:lvlJc w:val="left"/>
      <w:pPr>
        <w:ind w:left="4320" w:hanging="360"/>
      </w:pPr>
      <w:rPr>
        <w:rFonts w:ascii="Courier New" w:hAnsi="Courier New" w:hint="default"/>
      </w:rPr>
    </w:lvl>
    <w:lvl w:ilvl="5" w:tplc="6F707D74" w:tentative="1">
      <w:start w:val="1"/>
      <w:numFmt w:val="bullet"/>
      <w:lvlText w:val=""/>
      <w:lvlJc w:val="left"/>
      <w:pPr>
        <w:ind w:left="5040" w:hanging="360"/>
      </w:pPr>
      <w:rPr>
        <w:rFonts w:ascii="Wingdings" w:hAnsi="Wingdings" w:hint="default"/>
      </w:rPr>
    </w:lvl>
    <w:lvl w:ilvl="6" w:tplc="34CE31B6" w:tentative="1">
      <w:start w:val="1"/>
      <w:numFmt w:val="bullet"/>
      <w:lvlText w:val=""/>
      <w:lvlJc w:val="left"/>
      <w:pPr>
        <w:ind w:left="5760" w:hanging="360"/>
      </w:pPr>
      <w:rPr>
        <w:rFonts w:ascii="Symbol" w:hAnsi="Symbol" w:hint="default"/>
      </w:rPr>
    </w:lvl>
    <w:lvl w:ilvl="7" w:tplc="84066534" w:tentative="1">
      <w:start w:val="1"/>
      <w:numFmt w:val="bullet"/>
      <w:lvlText w:val="o"/>
      <w:lvlJc w:val="left"/>
      <w:pPr>
        <w:ind w:left="6480" w:hanging="360"/>
      </w:pPr>
      <w:rPr>
        <w:rFonts w:ascii="Courier New" w:hAnsi="Courier New" w:hint="default"/>
      </w:rPr>
    </w:lvl>
    <w:lvl w:ilvl="8" w:tplc="F5EE7296" w:tentative="1">
      <w:start w:val="1"/>
      <w:numFmt w:val="bullet"/>
      <w:lvlText w:val=""/>
      <w:lvlJc w:val="left"/>
      <w:pPr>
        <w:ind w:left="7200" w:hanging="360"/>
      </w:pPr>
      <w:rPr>
        <w:rFonts w:ascii="Wingdings" w:hAnsi="Wingdings" w:hint="default"/>
      </w:rPr>
    </w:lvl>
  </w:abstractNum>
  <w:abstractNum w:abstractNumId="6">
    <w:nsid w:val="22DF7329"/>
    <w:multiLevelType w:val="hybridMultilevel"/>
    <w:tmpl w:val="4D60BAA8"/>
    <w:lvl w:ilvl="0" w:tplc="55DA13A0">
      <w:start w:val="1847"/>
      <w:numFmt w:val="bullet"/>
      <w:lvlText w:val=""/>
      <w:lvlJc w:val="left"/>
      <w:pPr>
        <w:tabs>
          <w:tab w:val="num" w:pos="720"/>
        </w:tabs>
        <w:ind w:left="720" w:hanging="360"/>
      </w:pPr>
      <w:rPr>
        <w:rFonts w:ascii="Symbol" w:eastAsia="Times New Roman" w:hAnsi="Symbol" w:cs="Times New Roman" w:hint="default"/>
      </w:rPr>
    </w:lvl>
    <w:lvl w:ilvl="1" w:tplc="5D10A2B6" w:tentative="1">
      <w:start w:val="1"/>
      <w:numFmt w:val="bullet"/>
      <w:lvlText w:val="o"/>
      <w:lvlJc w:val="left"/>
      <w:pPr>
        <w:tabs>
          <w:tab w:val="num" w:pos="1440"/>
        </w:tabs>
        <w:ind w:left="1440" w:hanging="360"/>
      </w:pPr>
      <w:rPr>
        <w:rFonts w:ascii="Courier New" w:hAnsi="Courier New" w:cs="Helvetica" w:hint="default"/>
      </w:rPr>
    </w:lvl>
    <w:lvl w:ilvl="2" w:tplc="A6CEC6D2" w:tentative="1">
      <w:start w:val="1"/>
      <w:numFmt w:val="bullet"/>
      <w:lvlText w:val=""/>
      <w:lvlJc w:val="left"/>
      <w:pPr>
        <w:tabs>
          <w:tab w:val="num" w:pos="2160"/>
        </w:tabs>
        <w:ind w:left="2160" w:hanging="360"/>
      </w:pPr>
      <w:rPr>
        <w:rFonts w:ascii="Wingdings" w:hAnsi="Wingdings" w:hint="default"/>
      </w:rPr>
    </w:lvl>
    <w:lvl w:ilvl="3" w:tplc="E720361A" w:tentative="1">
      <w:start w:val="1"/>
      <w:numFmt w:val="bullet"/>
      <w:lvlText w:val=""/>
      <w:lvlJc w:val="left"/>
      <w:pPr>
        <w:tabs>
          <w:tab w:val="num" w:pos="2880"/>
        </w:tabs>
        <w:ind w:left="2880" w:hanging="360"/>
      </w:pPr>
      <w:rPr>
        <w:rFonts w:ascii="Symbol" w:hAnsi="Symbol" w:hint="default"/>
      </w:rPr>
    </w:lvl>
    <w:lvl w:ilvl="4" w:tplc="0D3E7794" w:tentative="1">
      <w:start w:val="1"/>
      <w:numFmt w:val="bullet"/>
      <w:lvlText w:val="o"/>
      <w:lvlJc w:val="left"/>
      <w:pPr>
        <w:tabs>
          <w:tab w:val="num" w:pos="3600"/>
        </w:tabs>
        <w:ind w:left="3600" w:hanging="360"/>
      </w:pPr>
      <w:rPr>
        <w:rFonts w:ascii="Courier New" w:hAnsi="Courier New" w:cs="Helvetica" w:hint="default"/>
      </w:rPr>
    </w:lvl>
    <w:lvl w:ilvl="5" w:tplc="F5A6956E" w:tentative="1">
      <w:start w:val="1"/>
      <w:numFmt w:val="bullet"/>
      <w:lvlText w:val=""/>
      <w:lvlJc w:val="left"/>
      <w:pPr>
        <w:tabs>
          <w:tab w:val="num" w:pos="4320"/>
        </w:tabs>
        <w:ind w:left="4320" w:hanging="360"/>
      </w:pPr>
      <w:rPr>
        <w:rFonts w:ascii="Wingdings" w:hAnsi="Wingdings" w:hint="default"/>
      </w:rPr>
    </w:lvl>
    <w:lvl w:ilvl="6" w:tplc="069CDB9E" w:tentative="1">
      <w:start w:val="1"/>
      <w:numFmt w:val="bullet"/>
      <w:lvlText w:val=""/>
      <w:lvlJc w:val="left"/>
      <w:pPr>
        <w:tabs>
          <w:tab w:val="num" w:pos="5040"/>
        </w:tabs>
        <w:ind w:left="5040" w:hanging="360"/>
      </w:pPr>
      <w:rPr>
        <w:rFonts w:ascii="Symbol" w:hAnsi="Symbol" w:hint="default"/>
      </w:rPr>
    </w:lvl>
    <w:lvl w:ilvl="7" w:tplc="BDD08FA2" w:tentative="1">
      <w:start w:val="1"/>
      <w:numFmt w:val="bullet"/>
      <w:lvlText w:val="o"/>
      <w:lvlJc w:val="left"/>
      <w:pPr>
        <w:tabs>
          <w:tab w:val="num" w:pos="5760"/>
        </w:tabs>
        <w:ind w:left="5760" w:hanging="360"/>
      </w:pPr>
      <w:rPr>
        <w:rFonts w:ascii="Courier New" w:hAnsi="Courier New" w:cs="Helvetica" w:hint="default"/>
      </w:rPr>
    </w:lvl>
    <w:lvl w:ilvl="8" w:tplc="B26EDCB6" w:tentative="1">
      <w:start w:val="1"/>
      <w:numFmt w:val="bullet"/>
      <w:lvlText w:val=""/>
      <w:lvlJc w:val="left"/>
      <w:pPr>
        <w:tabs>
          <w:tab w:val="num" w:pos="6480"/>
        </w:tabs>
        <w:ind w:left="6480" w:hanging="360"/>
      </w:pPr>
      <w:rPr>
        <w:rFonts w:ascii="Wingdings" w:hAnsi="Wingdings" w:hint="default"/>
      </w:rPr>
    </w:lvl>
  </w:abstractNum>
  <w:abstractNum w:abstractNumId="7">
    <w:nsid w:val="2539382D"/>
    <w:multiLevelType w:val="hybridMultilevel"/>
    <w:tmpl w:val="B4D0428C"/>
    <w:lvl w:ilvl="0" w:tplc="3F54D5A2">
      <w:start w:val="1"/>
      <w:numFmt w:val="bullet"/>
      <w:lvlText w:val=""/>
      <w:lvlJc w:val="left"/>
      <w:pPr>
        <w:ind w:left="720" w:hanging="360"/>
      </w:pPr>
      <w:rPr>
        <w:rFonts w:ascii="Symbol" w:hAnsi="Symbol" w:hint="default"/>
      </w:rPr>
    </w:lvl>
    <w:lvl w:ilvl="1" w:tplc="289A146E">
      <w:start w:val="1"/>
      <w:numFmt w:val="bullet"/>
      <w:lvlText w:val="o"/>
      <w:lvlJc w:val="left"/>
      <w:pPr>
        <w:ind w:left="1440" w:hanging="360"/>
      </w:pPr>
      <w:rPr>
        <w:rFonts w:ascii="Courier New" w:hAnsi="Courier New" w:cs="Courier New" w:hint="default"/>
      </w:rPr>
    </w:lvl>
    <w:lvl w:ilvl="2" w:tplc="4198B796" w:tentative="1">
      <w:start w:val="1"/>
      <w:numFmt w:val="bullet"/>
      <w:lvlText w:val=""/>
      <w:lvlJc w:val="left"/>
      <w:pPr>
        <w:ind w:left="2880" w:hanging="360"/>
      </w:pPr>
      <w:rPr>
        <w:rFonts w:ascii="Wingdings" w:hAnsi="Wingdings" w:hint="default"/>
      </w:rPr>
    </w:lvl>
    <w:lvl w:ilvl="3" w:tplc="712865A6" w:tentative="1">
      <w:start w:val="1"/>
      <w:numFmt w:val="bullet"/>
      <w:lvlText w:val=""/>
      <w:lvlJc w:val="left"/>
      <w:pPr>
        <w:ind w:left="3600" w:hanging="360"/>
      </w:pPr>
      <w:rPr>
        <w:rFonts w:ascii="Symbol" w:hAnsi="Symbol" w:hint="default"/>
      </w:rPr>
    </w:lvl>
    <w:lvl w:ilvl="4" w:tplc="20CEDC50" w:tentative="1">
      <w:start w:val="1"/>
      <w:numFmt w:val="bullet"/>
      <w:lvlText w:val="o"/>
      <w:lvlJc w:val="left"/>
      <w:pPr>
        <w:ind w:left="4320" w:hanging="360"/>
      </w:pPr>
      <w:rPr>
        <w:rFonts w:ascii="Courier New" w:hAnsi="Courier New" w:cs="Courier New" w:hint="default"/>
      </w:rPr>
    </w:lvl>
    <w:lvl w:ilvl="5" w:tplc="951E44B2" w:tentative="1">
      <w:start w:val="1"/>
      <w:numFmt w:val="bullet"/>
      <w:lvlText w:val=""/>
      <w:lvlJc w:val="left"/>
      <w:pPr>
        <w:ind w:left="5040" w:hanging="360"/>
      </w:pPr>
      <w:rPr>
        <w:rFonts w:ascii="Wingdings" w:hAnsi="Wingdings" w:hint="default"/>
      </w:rPr>
    </w:lvl>
    <w:lvl w:ilvl="6" w:tplc="F098774E" w:tentative="1">
      <w:start w:val="1"/>
      <w:numFmt w:val="bullet"/>
      <w:lvlText w:val=""/>
      <w:lvlJc w:val="left"/>
      <w:pPr>
        <w:ind w:left="5760" w:hanging="360"/>
      </w:pPr>
      <w:rPr>
        <w:rFonts w:ascii="Symbol" w:hAnsi="Symbol" w:hint="default"/>
      </w:rPr>
    </w:lvl>
    <w:lvl w:ilvl="7" w:tplc="743CBD88" w:tentative="1">
      <w:start w:val="1"/>
      <w:numFmt w:val="bullet"/>
      <w:lvlText w:val="o"/>
      <w:lvlJc w:val="left"/>
      <w:pPr>
        <w:ind w:left="6480" w:hanging="360"/>
      </w:pPr>
      <w:rPr>
        <w:rFonts w:ascii="Courier New" w:hAnsi="Courier New" w:cs="Courier New" w:hint="default"/>
      </w:rPr>
    </w:lvl>
    <w:lvl w:ilvl="8" w:tplc="B1E66AF6" w:tentative="1">
      <w:start w:val="1"/>
      <w:numFmt w:val="bullet"/>
      <w:lvlText w:val=""/>
      <w:lvlJc w:val="left"/>
      <w:pPr>
        <w:ind w:left="7200" w:hanging="360"/>
      </w:pPr>
      <w:rPr>
        <w:rFonts w:ascii="Wingdings" w:hAnsi="Wingdings" w:hint="default"/>
      </w:rPr>
    </w:lvl>
  </w:abstractNum>
  <w:abstractNum w:abstractNumId="8">
    <w:nsid w:val="2738481E"/>
    <w:multiLevelType w:val="hybridMultilevel"/>
    <w:tmpl w:val="4942F7AC"/>
    <w:lvl w:ilvl="0" w:tplc="6D749040">
      <w:start w:val="1"/>
      <w:numFmt w:val="bullet"/>
      <w:lvlText w:val=""/>
      <w:lvlJc w:val="left"/>
      <w:pPr>
        <w:ind w:left="1170" w:hanging="360"/>
      </w:pPr>
      <w:rPr>
        <w:rFonts w:ascii="Symbol" w:hAnsi="Symbol" w:hint="default"/>
      </w:rPr>
    </w:lvl>
    <w:lvl w:ilvl="1" w:tplc="5D98E9E2">
      <w:start w:val="1"/>
      <w:numFmt w:val="bullet"/>
      <w:lvlText w:val="o"/>
      <w:lvlJc w:val="left"/>
      <w:pPr>
        <w:ind w:left="1890" w:hanging="360"/>
      </w:pPr>
      <w:rPr>
        <w:rFonts w:ascii="Courier New" w:hAnsi="Courier New" w:cs="Courier New" w:hint="default"/>
      </w:rPr>
    </w:lvl>
    <w:lvl w:ilvl="2" w:tplc="1584D342" w:tentative="1">
      <w:start w:val="1"/>
      <w:numFmt w:val="bullet"/>
      <w:lvlText w:val=""/>
      <w:lvlJc w:val="left"/>
      <w:pPr>
        <w:ind w:left="2610" w:hanging="360"/>
      </w:pPr>
      <w:rPr>
        <w:rFonts w:ascii="Wingdings" w:hAnsi="Wingdings" w:hint="default"/>
      </w:rPr>
    </w:lvl>
    <w:lvl w:ilvl="3" w:tplc="13CA6E1A" w:tentative="1">
      <w:start w:val="1"/>
      <w:numFmt w:val="bullet"/>
      <w:lvlText w:val=""/>
      <w:lvlJc w:val="left"/>
      <w:pPr>
        <w:ind w:left="3330" w:hanging="360"/>
      </w:pPr>
      <w:rPr>
        <w:rFonts w:ascii="Symbol" w:hAnsi="Symbol" w:hint="default"/>
      </w:rPr>
    </w:lvl>
    <w:lvl w:ilvl="4" w:tplc="7A3002B6" w:tentative="1">
      <w:start w:val="1"/>
      <w:numFmt w:val="bullet"/>
      <w:lvlText w:val="o"/>
      <w:lvlJc w:val="left"/>
      <w:pPr>
        <w:ind w:left="4050" w:hanging="360"/>
      </w:pPr>
      <w:rPr>
        <w:rFonts w:ascii="Courier New" w:hAnsi="Courier New" w:cs="Courier New" w:hint="default"/>
      </w:rPr>
    </w:lvl>
    <w:lvl w:ilvl="5" w:tplc="783AEED8" w:tentative="1">
      <w:start w:val="1"/>
      <w:numFmt w:val="bullet"/>
      <w:lvlText w:val=""/>
      <w:lvlJc w:val="left"/>
      <w:pPr>
        <w:ind w:left="4770" w:hanging="360"/>
      </w:pPr>
      <w:rPr>
        <w:rFonts w:ascii="Wingdings" w:hAnsi="Wingdings" w:hint="default"/>
      </w:rPr>
    </w:lvl>
    <w:lvl w:ilvl="6" w:tplc="93FCA8B6" w:tentative="1">
      <w:start w:val="1"/>
      <w:numFmt w:val="bullet"/>
      <w:lvlText w:val=""/>
      <w:lvlJc w:val="left"/>
      <w:pPr>
        <w:ind w:left="5490" w:hanging="360"/>
      </w:pPr>
      <w:rPr>
        <w:rFonts w:ascii="Symbol" w:hAnsi="Symbol" w:hint="default"/>
      </w:rPr>
    </w:lvl>
    <w:lvl w:ilvl="7" w:tplc="BAB68598" w:tentative="1">
      <w:start w:val="1"/>
      <w:numFmt w:val="bullet"/>
      <w:lvlText w:val="o"/>
      <w:lvlJc w:val="left"/>
      <w:pPr>
        <w:ind w:left="6210" w:hanging="360"/>
      </w:pPr>
      <w:rPr>
        <w:rFonts w:ascii="Courier New" w:hAnsi="Courier New" w:cs="Courier New" w:hint="default"/>
      </w:rPr>
    </w:lvl>
    <w:lvl w:ilvl="8" w:tplc="C03EA78C" w:tentative="1">
      <w:start w:val="1"/>
      <w:numFmt w:val="bullet"/>
      <w:lvlText w:val=""/>
      <w:lvlJc w:val="left"/>
      <w:pPr>
        <w:ind w:left="6930" w:hanging="360"/>
      </w:pPr>
      <w:rPr>
        <w:rFonts w:ascii="Wingdings" w:hAnsi="Wingdings" w:hint="default"/>
      </w:rPr>
    </w:lvl>
  </w:abstractNum>
  <w:abstractNum w:abstractNumId="9">
    <w:nsid w:val="38DD30E6"/>
    <w:multiLevelType w:val="hybridMultilevel"/>
    <w:tmpl w:val="5540088A"/>
    <w:lvl w:ilvl="0" w:tplc="8D42C768">
      <w:start w:val="1"/>
      <w:numFmt w:val="decimal"/>
      <w:lvlText w:val="%1)"/>
      <w:lvlJc w:val="left"/>
      <w:pPr>
        <w:ind w:left="450" w:hanging="360"/>
      </w:pPr>
      <w:rPr>
        <w:rFonts w:hint="default"/>
      </w:rPr>
    </w:lvl>
    <w:lvl w:ilvl="1" w:tplc="8CF286DC">
      <w:start w:val="1"/>
      <w:numFmt w:val="lowerLetter"/>
      <w:lvlText w:val="%2."/>
      <w:lvlJc w:val="left"/>
      <w:pPr>
        <w:ind w:left="1170" w:hanging="360"/>
      </w:pPr>
    </w:lvl>
    <w:lvl w:ilvl="2" w:tplc="0DBAD432" w:tentative="1">
      <w:start w:val="1"/>
      <w:numFmt w:val="lowerRoman"/>
      <w:lvlText w:val="%3."/>
      <w:lvlJc w:val="right"/>
      <w:pPr>
        <w:ind w:left="1890" w:hanging="180"/>
      </w:pPr>
    </w:lvl>
    <w:lvl w:ilvl="3" w:tplc="F80A25EC" w:tentative="1">
      <w:start w:val="1"/>
      <w:numFmt w:val="decimal"/>
      <w:lvlText w:val="%4."/>
      <w:lvlJc w:val="left"/>
      <w:pPr>
        <w:ind w:left="2610" w:hanging="360"/>
      </w:pPr>
    </w:lvl>
    <w:lvl w:ilvl="4" w:tplc="148206A0" w:tentative="1">
      <w:start w:val="1"/>
      <w:numFmt w:val="lowerLetter"/>
      <w:lvlText w:val="%5."/>
      <w:lvlJc w:val="left"/>
      <w:pPr>
        <w:ind w:left="3330" w:hanging="360"/>
      </w:pPr>
    </w:lvl>
    <w:lvl w:ilvl="5" w:tplc="7B281BE6" w:tentative="1">
      <w:start w:val="1"/>
      <w:numFmt w:val="lowerRoman"/>
      <w:lvlText w:val="%6."/>
      <w:lvlJc w:val="right"/>
      <w:pPr>
        <w:ind w:left="4050" w:hanging="180"/>
      </w:pPr>
    </w:lvl>
    <w:lvl w:ilvl="6" w:tplc="8ECA8880" w:tentative="1">
      <w:start w:val="1"/>
      <w:numFmt w:val="decimal"/>
      <w:lvlText w:val="%7."/>
      <w:lvlJc w:val="left"/>
      <w:pPr>
        <w:ind w:left="4770" w:hanging="360"/>
      </w:pPr>
    </w:lvl>
    <w:lvl w:ilvl="7" w:tplc="419EC6E8" w:tentative="1">
      <w:start w:val="1"/>
      <w:numFmt w:val="lowerLetter"/>
      <w:lvlText w:val="%8."/>
      <w:lvlJc w:val="left"/>
      <w:pPr>
        <w:ind w:left="5490" w:hanging="360"/>
      </w:pPr>
    </w:lvl>
    <w:lvl w:ilvl="8" w:tplc="57526392" w:tentative="1">
      <w:start w:val="1"/>
      <w:numFmt w:val="lowerRoman"/>
      <w:lvlText w:val="%9."/>
      <w:lvlJc w:val="right"/>
      <w:pPr>
        <w:ind w:left="6210" w:hanging="180"/>
      </w:pPr>
    </w:lvl>
  </w:abstractNum>
  <w:abstractNum w:abstractNumId="10">
    <w:nsid w:val="3F457AE5"/>
    <w:multiLevelType w:val="hybridMultilevel"/>
    <w:tmpl w:val="D2581374"/>
    <w:lvl w:ilvl="0" w:tplc="436268FC">
      <w:start w:val="1"/>
      <w:numFmt w:val="bullet"/>
      <w:lvlText w:val=""/>
      <w:lvlJc w:val="left"/>
      <w:pPr>
        <w:tabs>
          <w:tab w:val="num" w:pos="1440"/>
        </w:tabs>
        <w:ind w:left="1440" w:hanging="720"/>
      </w:pPr>
      <w:rPr>
        <w:rFonts w:ascii="Symbol" w:hAnsi="Symbol" w:hint="default"/>
      </w:rPr>
    </w:lvl>
    <w:lvl w:ilvl="1" w:tplc="F064CB84" w:tentative="1">
      <w:start w:val="1"/>
      <w:numFmt w:val="bullet"/>
      <w:lvlText w:val="o"/>
      <w:lvlJc w:val="left"/>
      <w:pPr>
        <w:ind w:left="2160" w:hanging="360"/>
      </w:pPr>
      <w:rPr>
        <w:rFonts w:ascii="Courier New" w:hAnsi="Courier New" w:hint="default"/>
      </w:rPr>
    </w:lvl>
    <w:lvl w:ilvl="2" w:tplc="094C2E1C" w:tentative="1">
      <w:start w:val="1"/>
      <w:numFmt w:val="bullet"/>
      <w:lvlText w:val=""/>
      <w:lvlJc w:val="left"/>
      <w:pPr>
        <w:ind w:left="2880" w:hanging="360"/>
      </w:pPr>
      <w:rPr>
        <w:rFonts w:ascii="Wingdings" w:hAnsi="Wingdings" w:hint="default"/>
      </w:rPr>
    </w:lvl>
    <w:lvl w:ilvl="3" w:tplc="5E9849B8" w:tentative="1">
      <w:start w:val="1"/>
      <w:numFmt w:val="bullet"/>
      <w:lvlText w:val=""/>
      <w:lvlJc w:val="left"/>
      <w:pPr>
        <w:ind w:left="3600" w:hanging="360"/>
      </w:pPr>
      <w:rPr>
        <w:rFonts w:ascii="Symbol" w:hAnsi="Symbol" w:hint="default"/>
      </w:rPr>
    </w:lvl>
    <w:lvl w:ilvl="4" w:tplc="6B10CCAC" w:tentative="1">
      <w:start w:val="1"/>
      <w:numFmt w:val="bullet"/>
      <w:lvlText w:val="o"/>
      <w:lvlJc w:val="left"/>
      <w:pPr>
        <w:ind w:left="4320" w:hanging="360"/>
      </w:pPr>
      <w:rPr>
        <w:rFonts w:ascii="Courier New" w:hAnsi="Courier New" w:hint="default"/>
      </w:rPr>
    </w:lvl>
    <w:lvl w:ilvl="5" w:tplc="8AD20080" w:tentative="1">
      <w:start w:val="1"/>
      <w:numFmt w:val="bullet"/>
      <w:lvlText w:val=""/>
      <w:lvlJc w:val="left"/>
      <w:pPr>
        <w:ind w:left="5040" w:hanging="360"/>
      </w:pPr>
      <w:rPr>
        <w:rFonts w:ascii="Wingdings" w:hAnsi="Wingdings" w:hint="default"/>
      </w:rPr>
    </w:lvl>
    <w:lvl w:ilvl="6" w:tplc="79DA3C60" w:tentative="1">
      <w:start w:val="1"/>
      <w:numFmt w:val="bullet"/>
      <w:lvlText w:val=""/>
      <w:lvlJc w:val="left"/>
      <w:pPr>
        <w:ind w:left="5760" w:hanging="360"/>
      </w:pPr>
      <w:rPr>
        <w:rFonts w:ascii="Symbol" w:hAnsi="Symbol" w:hint="default"/>
      </w:rPr>
    </w:lvl>
    <w:lvl w:ilvl="7" w:tplc="93B64DB0" w:tentative="1">
      <w:start w:val="1"/>
      <w:numFmt w:val="bullet"/>
      <w:lvlText w:val="o"/>
      <w:lvlJc w:val="left"/>
      <w:pPr>
        <w:ind w:left="6480" w:hanging="360"/>
      </w:pPr>
      <w:rPr>
        <w:rFonts w:ascii="Courier New" w:hAnsi="Courier New" w:hint="default"/>
      </w:rPr>
    </w:lvl>
    <w:lvl w:ilvl="8" w:tplc="E0A48C7C" w:tentative="1">
      <w:start w:val="1"/>
      <w:numFmt w:val="bullet"/>
      <w:lvlText w:val=""/>
      <w:lvlJc w:val="left"/>
      <w:pPr>
        <w:ind w:left="7200" w:hanging="360"/>
      </w:pPr>
      <w:rPr>
        <w:rFonts w:ascii="Wingdings" w:hAnsi="Wingdings" w:hint="default"/>
      </w:rPr>
    </w:lvl>
  </w:abstractNum>
  <w:abstractNum w:abstractNumId="11">
    <w:nsid w:val="4CC579FA"/>
    <w:multiLevelType w:val="hybridMultilevel"/>
    <w:tmpl w:val="9B0A77CA"/>
    <w:lvl w:ilvl="0" w:tplc="38382E24">
      <w:start w:val="1"/>
      <w:numFmt w:val="bullet"/>
      <w:lvlText w:val=""/>
      <w:lvlJc w:val="left"/>
      <w:pPr>
        <w:ind w:left="720" w:hanging="360"/>
      </w:pPr>
      <w:rPr>
        <w:rFonts w:ascii="Symbol" w:hAnsi="Symbol" w:hint="default"/>
      </w:rPr>
    </w:lvl>
    <w:lvl w:ilvl="1" w:tplc="6D2A560C">
      <w:start w:val="1"/>
      <w:numFmt w:val="bullet"/>
      <w:lvlText w:val="o"/>
      <w:lvlJc w:val="left"/>
      <w:pPr>
        <w:ind w:left="1440" w:hanging="360"/>
      </w:pPr>
      <w:rPr>
        <w:rFonts w:ascii="Courier New" w:hAnsi="Courier New" w:cs="Courier New" w:hint="default"/>
      </w:rPr>
    </w:lvl>
    <w:lvl w:ilvl="2" w:tplc="8D8CC224" w:tentative="1">
      <w:start w:val="1"/>
      <w:numFmt w:val="bullet"/>
      <w:lvlText w:val=""/>
      <w:lvlJc w:val="left"/>
      <w:pPr>
        <w:ind w:left="2160" w:hanging="360"/>
      </w:pPr>
      <w:rPr>
        <w:rFonts w:ascii="Wingdings" w:hAnsi="Wingdings" w:hint="default"/>
      </w:rPr>
    </w:lvl>
    <w:lvl w:ilvl="3" w:tplc="73CCCC98" w:tentative="1">
      <w:start w:val="1"/>
      <w:numFmt w:val="bullet"/>
      <w:lvlText w:val=""/>
      <w:lvlJc w:val="left"/>
      <w:pPr>
        <w:ind w:left="2880" w:hanging="360"/>
      </w:pPr>
      <w:rPr>
        <w:rFonts w:ascii="Symbol" w:hAnsi="Symbol" w:hint="default"/>
      </w:rPr>
    </w:lvl>
    <w:lvl w:ilvl="4" w:tplc="88C2170E" w:tentative="1">
      <w:start w:val="1"/>
      <w:numFmt w:val="bullet"/>
      <w:lvlText w:val="o"/>
      <w:lvlJc w:val="left"/>
      <w:pPr>
        <w:ind w:left="3600" w:hanging="360"/>
      </w:pPr>
      <w:rPr>
        <w:rFonts w:ascii="Courier New" w:hAnsi="Courier New" w:cs="Courier New" w:hint="default"/>
      </w:rPr>
    </w:lvl>
    <w:lvl w:ilvl="5" w:tplc="BA528486" w:tentative="1">
      <w:start w:val="1"/>
      <w:numFmt w:val="bullet"/>
      <w:lvlText w:val=""/>
      <w:lvlJc w:val="left"/>
      <w:pPr>
        <w:ind w:left="4320" w:hanging="360"/>
      </w:pPr>
      <w:rPr>
        <w:rFonts w:ascii="Wingdings" w:hAnsi="Wingdings" w:hint="default"/>
      </w:rPr>
    </w:lvl>
    <w:lvl w:ilvl="6" w:tplc="93745016" w:tentative="1">
      <w:start w:val="1"/>
      <w:numFmt w:val="bullet"/>
      <w:lvlText w:val=""/>
      <w:lvlJc w:val="left"/>
      <w:pPr>
        <w:ind w:left="5040" w:hanging="360"/>
      </w:pPr>
      <w:rPr>
        <w:rFonts w:ascii="Symbol" w:hAnsi="Symbol" w:hint="default"/>
      </w:rPr>
    </w:lvl>
    <w:lvl w:ilvl="7" w:tplc="B526EA16" w:tentative="1">
      <w:start w:val="1"/>
      <w:numFmt w:val="bullet"/>
      <w:lvlText w:val="o"/>
      <w:lvlJc w:val="left"/>
      <w:pPr>
        <w:ind w:left="5760" w:hanging="360"/>
      </w:pPr>
      <w:rPr>
        <w:rFonts w:ascii="Courier New" w:hAnsi="Courier New" w:cs="Courier New" w:hint="default"/>
      </w:rPr>
    </w:lvl>
    <w:lvl w:ilvl="8" w:tplc="EC147174" w:tentative="1">
      <w:start w:val="1"/>
      <w:numFmt w:val="bullet"/>
      <w:lvlText w:val=""/>
      <w:lvlJc w:val="left"/>
      <w:pPr>
        <w:ind w:left="6480" w:hanging="360"/>
      </w:pPr>
      <w:rPr>
        <w:rFonts w:ascii="Wingdings" w:hAnsi="Wingdings" w:hint="default"/>
      </w:rPr>
    </w:lvl>
  </w:abstractNum>
  <w:abstractNum w:abstractNumId="12">
    <w:nsid w:val="4F9D096D"/>
    <w:multiLevelType w:val="hybridMultilevel"/>
    <w:tmpl w:val="85D85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2CA50F8"/>
    <w:multiLevelType w:val="hybridMultilevel"/>
    <w:tmpl w:val="EF7E79BC"/>
    <w:lvl w:ilvl="0" w:tplc="5EF8C1C0">
      <w:start w:val="1"/>
      <w:numFmt w:val="decimal"/>
      <w:lvlText w:val="%1."/>
      <w:lvlJc w:val="left"/>
      <w:pPr>
        <w:ind w:left="720" w:hanging="360"/>
      </w:pPr>
    </w:lvl>
    <w:lvl w:ilvl="1" w:tplc="7FC047F4" w:tentative="1">
      <w:start w:val="1"/>
      <w:numFmt w:val="lowerLetter"/>
      <w:lvlText w:val="%2."/>
      <w:lvlJc w:val="left"/>
      <w:pPr>
        <w:ind w:left="1440" w:hanging="360"/>
      </w:pPr>
    </w:lvl>
    <w:lvl w:ilvl="2" w:tplc="C9A8BFDC" w:tentative="1">
      <w:start w:val="1"/>
      <w:numFmt w:val="lowerRoman"/>
      <w:lvlText w:val="%3."/>
      <w:lvlJc w:val="right"/>
      <w:pPr>
        <w:ind w:left="2160" w:hanging="180"/>
      </w:pPr>
    </w:lvl>
    <w:lvl w:ilvl="3" w:tplc="0926634E" w:tentative="1">
      <w:start w:val="1"/>
      <w:numFmt w:val="decimal"/>
      <w:lvlText w:val="%4."/>
      <w:lvlJc w:val="left"/>
      <w:pPr>
        <w:ind w:left="2880" w:hanging="360"/>
      </w:pPr>
    </w:lvl>
    <w:lvl w:ilvl="4" w:tplc="329A8E40" w:tentative="1">
      <w:start w:val="1"/>
      <w:numFmt w:val="lowerLetter"/>
      <w:lvlText w:val="%5."/>
      <w:lvlJc w:val="left"/>
      <w:pPr>
        <w:ind w:left="3600" w:hanging="360"/>
      </w:pPr>
    </w:lvl>
    <w:lvl w:ilvl="5" w:tplc="C8E0AFF8" w:tentative="1">
      <w:start w:val="1"/>
      <w:numFmt w:val="lowerRoman"/>
      <w:lvlText w:val="%6."/>
      <w:lvlJc w:val="right"/>
      <w:pPr>
        <w:ind w:left="4320" w:hanging="180"/>
      </w:pPr>
    </w:lvl>
    <w:lvl w:ilvl="6" w:tplc="3E3626E0" w:tentative="1">
      <w:start w:val="1"/>
      <w:numFmt w:val="decimal"/>
      <w:lvlText w:val="%7."/>
      <w:lvlJc w:val="left"/>
      <w:pPr>
        <w:ind w:left="5040" w:hanging="360"/>
      </w:pPr>
    </w:lvl>
    <w:lvl w:ilvl="7" w:tplc="C4488604" w:tentative="1">
      <w:start w:val="1"/>
      <w:numFmt w:val="lowerLetter"/>
      <w:lvlText w:val="%8."/>
      <w:lvlJc w:val="left"/>
      <w:pPr>
        <w:ind w:left="5760" w:hanging="360"/>
      </w:pPr>
    </w:lvl>
    <w:lvl w:ilvl="8" w:tplc="C74071A6" w:tentative="1">
      <w:start w:val="1"/>
      <w:numFmt w:val="lowerRoman"/>
      <w:lvlText w:val="%9."/>
      <w:lvlJc w:val="right"/>
      <w:pPr>
        <w:ind w:left="6480" w:hanging="180"/>
      </w:pPr>
    </w:lvl>
  </w:abstractNum>
  <w:abstractNum w:abstractNumId="14">
    <w:nsid w:val="557665A3"/>
    <w:multiLevelType w:val="hybridMultilevel"/>
    <w:tmpl w:val="B3100476"/>
    <w:lvl w:ilvl="0" w:tplc="D822405C">
      <w:start w:val="1"/>
      <w:numFmt w:val="decimal"/>
      <w:lvlText w:val="%1)"/>
      <w:lvlJc w:val="left"/>
      <w:pPr>
        <w:tabs>
          <w:tab w:val="num" w:pos="420"/>
        </w:tabs>
        <w:ind w:left="420" w:hanging="360"/>
      </w:pPr>
      <w:rPr>
        <w:rFonts w:hint="default"/>
      </w:rPr>
    </w:lvl>
    <w:lvl w:ilvl="1" w:tplc="5832DC60">
      <w:start w:val="1"/>
      <w:numFmt w:val="lowerLetter"/>
      <w:lvlText w:val="%2."/>
      <w:lvlJc w:val="left"/>
      <w:pPr>
        <w:tabs>
          <w:tab w:val="num" w:pos="1140"/>
        </w:tabs>
        <w:ind w:left="1140" w:hanging="360"/>
      </w:pPr>
    </w:lvl>
    <w:lvl w:ilvl="2" w:tplc="EB90AFBC">
      <w:start w:val="1"/>
      <w:numFmt w:val="lowerRoman"/>
      <w:lvlText w:val="%3."/>
      <w:lvlJc w:val="right"/>
      <w:pPr>
        <w:tabs>
          <w:tab w:val="num" w:pos="1860"/>
        </w:tabs>
        <w:ind w:left="1860" w:hanging="180"/>
      </w:pPr>
    </w:lvl>
    <w:lvl w:ilvl="3" w:tplc="328A5722">
      <w:start w:val="1"/>
      <w:numFmt w:val="decimal"/>
      <w:lvlText w:val="%4."/>
      <w:lvlJc w:val="left"/>
      <w:pPr>
        <w:tabs>
          <w:tab w:val="num" w:pos="2580"/>
        </w:tabs>
        <w:ind w:left="2580" w:hanging="360"/>
      </w:pPr>
    </w:lvl>
    <w:lvl w:ilvl="4" w:tplc="163AF5EA">
      <w:start w:val="1"/>
      <w:numFmt w:val="lowerLetter"/>
      <w:lvlText w:val="%5."/>
      <w:lvlJc w:val="left"/>
      <w:pPr>
        <w:tabs>
          <w:tab w:val="num" w:pos="3300"/>
        </w:tabs>
        <w:ind w:left="3300" w:hanging="360"/>
      </w:pPr>
    </w:lvl>
    <w:lvl w:ilvl="5" w:tplc="BF8C19AE" w:tentative="1">
      <w:start w:val="1"/>
      <w:numFmt w:val="lowerRoman"/>
      <w:lvlText w:val="%6."/>
      <w:lvlJc w:val="right"/>
      <w:pPr>
        <w:tabs>
          <w:tab w:val="num" w:pos="4020"/>
        </w:tabs>
        <w:ind w:left="4020" w:hanging="180"/>
      </w:pPr>
    </w:lvl>
    <w:lvl w:ilvl="6" w:tplc="784A3CA4" w:tentative="1">
      <w:start w:val="1"/>
      <w:numFmt w:val="decimal"/>
      <w:lvlText w:val="%7."/>
      <w:lvlJc w:val="left"/>
      <w:pPr>
        <w:tabs>
          <w:tab w:val="num" w:pos="4740"/>
        </w:tabs>
        <w:ind w:left="4740" w:hanging="360"/>
      </w:pPr>
    </w:lvl>
    <w:lvl w:ilvl="7" w:tplc="C24A0F3E" w:tentative="1">
      <w:start w:val="1"/>
      <w:numFmt w:val="lowerLetter"/>
      <w:lvlText w:val="%8."/>
      <w:lvlJc w:val="left"/>
      <w:pPr>
        <w:tabs>
          <w:tab w:val="num" w:pos="5460"/>
        </w:tabs>
        <w:ind w:left="5460" w:hanging="360"/>
      </w:pPr>
    </w:lvl>
    <w:lvl w:ilvl="8" w:tplc="015EC206" w:tentative="1">
      <w:start w:val="1"/>
      <w:numFmt w:val="lowerRoman"/>
      <w:lvlText w:val="%9."/>
      <w:lvlJc w:val="right"/>
      <w:pPr>
        <w:tabs>
          <w:tab w:val="num" w:pos="6180"/>
        </w:tabs>
        <w:ind w:left="6180" w:hanging="180"/>
      </w:pPr>
    </w:lvl>
  </w:abstractNum>
  <w:abstractNum w:abstractNumId="15">
    <w:nsid w:val="5BC96CC6"/>
    <w:multiLevelType w:val="hybridMultilevel"/>
    <w:tmpl w:val="79D8C5B2"/>
    <w:lvl w:ilvl="0" w:tplc="F402B6EA">
      <w:start w:val="1"/>
      <w:numFmt w:val="bullet"/>
      <w:lvlText w:val=""/>
      <w:lvlJc w:val="left"/>
      <w:pPr>
        <w:ind w:left="720" w:hanging="360"/>
      </w:pPr>
      <w:rPr>
        <w:rFonts w:ascii="Symbol" w:hAnsi="Symbol" w:hint="default"/>
      </w:rPr>
    </w:lvl>
    <w:lvl w:ilvl="1" w:tplc="CF102AD2">
      <w:start w:val="1"/>
      <w:numFmt w:val="bullet"/>
      <w:lvlText w:val="o"/>
      <w:lvlJc w:val="left"/>
      <w:pPr>
        <w:ind w:left="1440" w:hanging="360"/>
      </w:pPr>
      <w:rPr>
        <w:rFonts w:ascii="Courier New" w:hAnsi="Courier New" w:hint="default"/>
      </w:rPr>
    </w:lvl>
    <w:lvl w:ilvl="2" w:tplc="1E2E2EC2">
      <w:start w:val="1"/>
      <w:numFmt w:val="bullet"/>
      <w:lvlText w:val=""/>
      <w:lvlJc w:val="left"/>
      <w:pPr>
        <w:ind w:left="2160" w:hanging="360"/>
      </w:pPr>
      <w:rPr>
        <w:rFonts w:ascii="Wingdings" w:hAnsi="Wingdings" w:hint="default"/>
      </w:rPr>
    </w:lvl>
    <w:lvl w:ilvl="3" w:tplc="1358955A" w:tentative="1">
      <w:start w:val="1"/>
      <w:numFmt w:val="bullet"/>
      <w:lvlText w:val=""/>
      <w:lvlJc w:val="left"/>
      <w:pPr>
        <w:ind w:left="2880" w:hanging="360"/>
      </w:pPr>
      <w:rPr>
        <w:rFonts w:ascii="Symbol" w:hAnsi="Symbol" w:hint="default"/>
      </w:rPr>
    </w:lvl>
    <w:lvl w:ilvl="4" w:tplc="1080582A" w:tentative="1">
      <w:start w:val="1"/>
      <w:numFmt w:val="bullet"/>
      <w:lvlText w:val="o"/>
      <w:lvlJc w:val="left"/>
      <w:pPr>
        <w:ind w:left="3600" w:hanging="360"/>
      </w:pPr>
      <w:rPr>
        <w:rFonts w:ascii="Courier New" w:hAnsi="Courier New" w:hint="default"/>
      </w:rPr>
    </w:lvl>
    <w:lvl w:ilvl="5" w:tplc="CC26488C" w:tentative="1">
      <w:start w:val="1"/>
      <w:numFmt w:val="bullet"/>
      <w:lvlText w:val=""/>
      <w:lvlJc w:val="left"/>
      <w:pPr>
        <w:ind w:left="4320" w:hanging="360"/>
      </w:pPr>
      <w:rPr>
        <w:rFonts w:ascii="Wingdings" w:hAnsi="Wingdings" w:hint="default"/>
      </w:rPr>
    </w:lvl>
    <w:lvl w:ilvl="6" w:tplc="8E609D8C" w:tentative="1">
      <w:start w:val="1"/>
      <w:numFmt w:val="bullet"/>
      <w:lvlText w:val=""/>
      <w:lvlJc w:val="left"/>
      <w:pPr>
        <w:ind w:left="5040" w:hanging="360"/>
      </w:pPr>
      <w:rPr>
        <w:rFonts w:ascii="Symbol" w:hAnsi="Symbol" w:hint="default"/>
      </w:rPr>
    </w:lvl>
    <w:lvl w:ilvl="7" w:tplc="998285C0" w:tentative="1">
      <w:start w:val="1"/>
      <w:numFmt w:val="bullet"/>
      <w:lvlText w:val="o"/>
      <w:lvlJc w:val="left"/>
      <w:pPr>
        <w:ind w:left="5760" w:hanging="360"/>
      </w:pPr>
      <w:rPr>
        <w:rFonts w:ascii="Courier New" w:hAnsi="Courier New" w:hint="default"/>
      </w:rPr>
    </w:lvl>
    <w:lvl w:ilvl="8" w:tplc="876A6040" w:tentative="1">
      <w:start w:val="1"/>
      <w:numFmt w:val="bullet"/>
      <w:lvlText w:val=""/>
      <w:lvlJc w:val="left"/>
      <w:pPr>
        <w:ind w:left="6480" w:hanging="360"/>
      </w:pPr>
      <w:rPr>
        <w:rFonts w:ascii="Wingdings" w:hAnsi="Wingdings" w:hint="default"/>
      </w:rPr>
    </w:lvl>
  </w:abstractNum>
  <w:abstractNum w:abstractNumId="16">
    <w:nsid w:val="61153793"/>
    <w:multiLevelType w:val="hybridMultilevel"/>
    <w:tmpl w:val="809A259A"/>
    <w:lvl w:ilvl="0" w:tplc="CD4672B8">
      <w:start w:val="1"/>
      <w:numFmt w:val="bullet"/>
      <w:lvlText w:val=""/>
      <w:lvlJc w:val="left"/>
      <w:pPr>
        <w:tabs>
          <w:tab w:val="num" w:pos="720"/>
        </w:tabs>
        <w:ind w:left="720" w:hanging="360"/>
      </w:pPr>
      <w:rPr>
        <w:rFonts w:ascii="Symbol" w:hAnsi="Symbol" w:hint="default"/>
      </w:rPr>
    </w:lvl>
    <w:lvl w:ilvl="1" w:tplc="5E04297E" w:tentative="1">
      <w:start w:val="1"/>
      <w:numFmt w:val="bullet"/>
      <w:lvlText w:val="o"/>
      <w:lvlJc w:val="left"/>
      <w:pPr>
        <w:tabs>
          <w:tab w:val="num" w:pos="1440"/>
        </w:tabs>
        <w:ind w:left="1440" w:hanging="360"/>
      </w:pPr>
      <w:rPr>
        <w:rFonts w:ascii="Courier New" w:hAnsi="Courier New" w:hint="default"/>
      </w:rPr>
    </w:lvl>
    <w:lvl w:ilvl="2" w:tplc="25B60C16" w:tentative="1">
      <w:start w:val="1"/>
      <w:numFmt w:val="bullet"/>
      <w:lvlText w:val=""/>
      <w:lvlJc w:val="left"/>
      <w:pPr>
        <w:tabs>
          <w:tab w:val="num" w:pos="2160"/>
        </w:tabs>
        <w:ind w:left="2160" w:hanging="360"/>
      </w:pPr>
      <w:rPr>
        <w:rFonts w:ascii="Wingdings" w:hAnsi="Wingdings" w:hint="default"/>
      </w:rPr>
    </w:lvl>
    <w:lvl w:ilvl="3" w:tplc="FC142D36" w:tentative="1">
      <w:start w:val="1"/>
      <w:numFmt w:val="bullet"/>
      <w:lvlText w:val=""/>
      <w:lvlJc w:val="left"/>
      <w:pPr>
        <w:tabs>
          <w:tab w:val="num" w:pos="2880"/>
        </w:tabs>
        <w:ind w:left="2880" w:hanging="360"/>
      </w:pPr>
      <w:rPr>
        <w:rFonts w:ascii="Symbol" w:hAnsi="Symbol" w:hint="default"/>
      </w:rPr>
    </w:lvl>
    <w:lvl w:ilvl="4" w:tplc="E560253C" w:tentative="1">
      <w:start w:val="1"/>
      <w:numFmt w:val="bullet"/>
      <w:lvlText w:val="o"/>
      <w:lvlJc w:val="left"/>
      <w:pPr>
        <w:tabs>
          <w:tab w:val="num" w:pos="3600"/>
        </w:tabs>
        <w:ind w:left="3600" w:hanging="360"/>
      </w:pPr>
      <w:rPr>
        <w:rFonts w:ascii="Courier New" w:hAnsi="Courier New" w:hint="default"/>
      </w:rPr>
    </w:lvl>
    <w:lvl w:ilvl="5" w:tplc="D1320BF2" w:tentative="1">
      <w:start w:val="1"/>
      <w:numFmt w:val="bullet"/>
      <w:lvlText w:val=""/>
      <w:lvlJc w:val="left"/>
      <w:pPr>
        <w:tabs>
          <w:tab w:val="num" w:pos="4320"/>
        </w:tabs>
        <w:ind w:left="4320" w:hanging="360"/>
      </w:pPr>
      <w:rPr>
        <w:rFonts w:ascii="Wingdings" w:hAnsi="Wingdings" w:hint="default"/>
      </w:rPr>
    </w:lvl>
    <w:lvl w:ilvl="6" w:tplc="B7E2F756" w:tentative="1">
      <w:start w:val="1"/>
      <w:numFmt w:val="bullet"/>
      <w:lvlText w:val=""/>
      <w:lvlJc w:val="left"/>
      <w:pPr>
        <w:tabs>
          <w:tab w:val="num" w:pos="5040"/>
        </w:tabs>
        <w:ind w:left="5040" w:hanging="360"/>
      </w:pPr>
      <w:rPr>
        <w:rFonts w:ascii="Symbol" w:hAnsi="Symbol" w:hint="default"/>
      </w:rPr>
    </w:lvl>
    <w:lvl w:ilvl="7" w:tplc="68DC37A4" w:tentative="1">
      <w:start w:val="1"/>
      <w:numFmt w:val="bullet"/>
      <w:lvlText w:val="o"/>
      <w:lvlJc w:val="left"/>
      <w:pPr>
        <w:tabs>
          <w:tab w:val="num" w:pos="5760"/>
        </w:tabs>
        <w:ind w:left="5760" w:hanging="360"/>
      </w:pPr>
      <w:rPr>
        <w:rFonts w:ascii="Courier New" w:hAnsi="Courier New" w:hint="default"/>
      </w:rPr>
    </w:lvl>
    <w:lvl w:ilvl="8" w:tplc="E86E541E" w:tentative="1">
      <w:start w:val="1"/>
      <w:numFmt w:val="bullet"/>
      <w:lvlText w:val=""/>
      <w:lvlJc w:val="left"/>
      <w:pPr>
        <w:tabs>
          <w:tab w:val="num" w:pos="6480"/>
        </w:tabs>
        <w:ind w:left="6480" w:hanging="360"/>
      </w:pPr>
      <w:rPr>
        <w:rFonts w:ascii="Wingdings" w:hAnsi="Wingdings" w:hint="default"/>
      </w:rPr>
    </w:lvl>
  </w:abstractNum>
  <w:abstractNum w:abstractNumId="17">
    <w:nsid w:val="616417BA"/>
    <w:multiLevelType w:val="hybridMultilevel"/>
    <w:tmpl w:val="F7C4C3D8"/>
    <w:lvl w:ilvl="0" w:tplc="11FEBB0C">
      <w:start w:val="1"/>
      <w:numFmt w:val="bullet"/>
      <w:lvlText w:val=""/>
      <w:lvlJc w:val="left"/>
      <w:pPr>
        <w:ind w:left="720" w:hanging="360"/>
      </w:pPr>
      <w:rPr>
        <w:rFonts w:ascii="Symbol" w:hAnsi="Symbol" w:hint="default"/>
      </w:rPr>
    </w:lvl>
    <w:lvl w:ilvl="1" w:tplc="52840364" w:tentative="1">
      <w:start w:val="1"/>
      <w:numFmt w:val="bullet"/>
      <w:lvlText w:val="o"/>
      <w:lvlJc w:val="left"/>
      <w:pPr>
        <w:ind w:left="1440" w:hanging="360"/>
      </w:pPr>
      <w:rPr>
        <w:rFonts w:ascii="Courier New" w:hAnsi="Courier New" w:cs="Courier New" w:hint="default"/>
      </w:rPr>
    </w:lvl>
    <w:lvl w:ilvl="2" w:tplc="953CBC50" w:tentative="1">
      <w:start w:val="1"/>
      <w:numFmt w:val="bullet"/>
      <w:lvlText w:val=""/>
      <w:lvlJc w:val="left"/>
      <w:pPr>
        <w:ind w:left="2160" w:hanging="360"/>
      </w:pPr>
      <w:rPr>
        <w:rFonts w:ascii="Wingdings" w:hAnsi="Wingdings" w:hint="default"/>
      </w:rPr>
    </w:lvl>
    <w:lvl w:ilvl="3" w:tplc="EEB2BDEE" w:tentative="1">
      <w:start w:val="1"/>
      <w:numFmt w:val="bullet"/>
      <w:lvlText w:val=""/>
      <w:lvlJc w:val="left"/>
      <w:pPr>
        <w:ind w:left="2880" w:hanging="360"/>
      </w:pPr>
      <w:rPr>
        <w:rFonts w:ascii="Symbol" w:hAnsi="Symbol" w:hint="default"/>
      </w:rPr>
    </w:lvl>
    <w:lvl w:ilvl="4" w:tplc="CED428B2" w:tentative="1">
      <w:start w:val="1"/>
      <w:numFmt w:val="bullet"/>
      <w:lvlText w:val="o"/>
      <w:lvlJc w:val="left"/>
      <w:pPr>
        <w:ind w:left="3600" w:hanging="360"/>
      </w:pPr>
      <w:rPr>
        <w:rFonts w:ascii="Courier New" w:hAnsi="Courier New" w:cs="Courier New" w:hint="default"/>
      </w:rPr>
    </w:lvl>
    <w:lvl w:ilvl="5" w:tplc="8EAE541A" w:tentative="1">
      <w:start w:val="1"/>
      <w:numFmt w:val="bullet"/>
      <w:lvlText w:val=""/>
      <w:lvlJc w:val="left"/>
      <w:pPr>
        <w:ind w:left="4320" w:hanging="360"/>
      </w:pPr>
      <w:rPr>
        <w:rFonts w:ascii="Wingdings" w:hAnsi="Wingdings" w:hint="default"/>
      </w:rPr>
    </w:lvl>
    <w:lvl w:ilvl="6" w:tplc="DF9CF16E" w:tentative="1">
      <w:start w:val="1"/>
      <w:numFmt w:val="bullet"/>
      <w:lvlText w:val=""/>
      <w:lvlJc w:val="left"/>
      <w:pPr>
        <w:ind w:left="5040" w:hanging="360"/>
      </w:pPr>
      <w:rPr>
        <w:rFonts w:ascii="Symbol" w:hAnsi="Symbol" w:hint="default"/>
      </w:rPr>
    </w:lvl>
    <w:lvl w:ilvl="7" w:tplc="B08C6F10" w:tentative="1">
      <w:start w:val="1"/>
      <w:numFmt w:val="bullet"/>
      <w:lvlText w:val="o"/>
      <w:lvlJc w:val="left"/>
      <w:pPr>
        <w:ind w:left="5760" w:hanging="360"/>
      </w:pPr>
      <w:rPr>
        <w:rFonts w:ascii="Courier New" w:hAnsi="Courier New" w:cs="Courier New" w:hint="default"/>
      </w:rPr>
    </w:lvl>
    <w:lvl w:ilvl="8" w:tplc="18F85C98" w:tentative="1">
      <w:start w:val="1"/>
      <w:numFmt w:val="bullet"/>
      <w:lvlText w:val=""/>
      <w:lvlJc w:val="left"/>
      <w:pPr>
        <w:ind w:left="6480" w:hanging="360"/>
      </w:pPr>
      <w:rPr>
        <w:rFonts w:ascii="Wingdings" w:hAnsi="Wingdings" w:hint="default"/>
      </w:rPr>
    </w:lvl>
  </w:abstractNum>
  <w:abstractNum w:abstractNumId="18">
    <w:nsid w:val="66680326"/>
    <w:multiLevelType w:val="hybridMultilevel"/>
    <w:tmpl w:val="0B1ECEFA"/>
    <w:lvl w:ilvl="0" w:tplc="21E0EE1C">
      <w:start w:val="1"/>
      <w:numFmt w:val="bullet"/>
      <w:lvlText w:val=""/>
      <w:lvlJc w:val="left"/>
      <w:pPr>
        <w:tabs>
          <w:tab w:val="num" w:pos="1440"/>
        </w:tabs>
        <w:ind w:left="1440" w:hanging="720"/>
      </w:pPr>
      <w:rPr>
        <w:rFonts w:ascii="Symbol" w:hAnsi="Symbol" w:hint="default"/>
      </w:rPr>
    </w:lvl>
    <w:lvl w:ilvl="1" w:tplc="3D28A612" w:tentative="1">
      <w:start w:val="1"/>
      <w:numFmt w:val="bullet"/>
      <w:lvlText w:val="o"/>
      <w:lvlJc w:val="left"/>
      <w:pPr>
        <w:ind w:left="2160" w:hanging="360"/>
      </w:pPr>
      <w:rPr>
        <w:rFonts w:ascii="Courier New" w:hAnsi="Courier New" w:hint="default"/>
      </w:rPr>
    </w:lvl>
    <w:lvl w:ilvl="2" w:tplc="801E841E" w:tentative="1">
      <w:start w:val="1"/>
      <w:numFmt w:val="bullet"/>
      <w:lvlText w:val=""/>
      <w:lvlJc w:val="left"/>
      <w:pPr>
        <w:ind w:left="2880" w:hanging="360"/>
      </w:pPr>
      <w:rPr>
        <w:rFonts w:ascii="Wingdings" w:hAnsi="Wingdings" w:hint="default"/>
      </w:rPr>
    </w:lvl>
    <w:lvl w:ilvl="3" w:tplc="F392AD36" w:tentative="1">
      <w:start w:val="1"/>
      <w:numFmt w:val="bullet"/>
      <w:lvlText w:val=""/>
      <w:lvlJc w:val="left"/>
      <w:pPr>
        <w:ind w:left="3600" w:hanging="360"/>
      </w:pPr>
      <w:rPr>
        <w:rFonts w:ascii="Symbol" w:hAnsi="Symbol" w:hint="default"/>
      </w:rPr>
    </w:lvl>
    <w:lvl w:ilvl="4" w:tplc="79DC6B76" w:tentative="1">
      <w:start w:val="1"/>
      <w:numFmt w:val="bullet"/>
      <w:lvlText w:val="o"/>
      <w:lvlJc w:val="left"/>
      <w:pPr>
        <w:ind w:left="4320" w:hanging="360"/>
      </w:pPr>
      <w:rPr>
        <w:rFonts w:ascii="Courier New" w:hAnsi="Courier New" w:hint="default"/>
      </w:rPr>
    </w:lvl>
    <w:lvl w:ilvl="5" w:tplc="E5CEBCB2" w:tentative="1">
      <w:start w:val="1"/>
      <w:numFmt w:val="bullet"/>
      <w:lvlText w:val=""/>
      <w:lvlJc w:val="left"/>
      <w:pPr>
        <w:ind w:left="5040" w:hanging="360"/>
      </w:pPr>
      <w:rPr>
        <w:rFonts w:ascii="Wingdings" w:hAnsi="Wingdings" w:hint="default"/>
      </w:rPr>
    </w:lvl>
    <w:lvl w:ilvl="6" w:tplc="743CAA00" w:tentative="1">
      <w:start w:val="1"/>
      <w:numFmt w:val="bullet"/>
      <w:lvlText w:val=""/>
      <w:lvlJc w:val="left"/>
      <w:pPr>
        <w:ind w:left="5760" w:hanging="360"/>
      </w:pPr>
      <w:rPr>
        <w:rFonts w:ascii="Symbol" w:hAnsi="Symbol" w:hint="default"/>
      </w:rPr>
    </w:lvl>
    <w:lvl w:ilvl="7" w:tplc="555AC610" w:tentative="1">
      <w:start w:val="1"/>
      <w:numFmt w:val="bullet"/>
      <w:lvlText w:val="o"/>
      <w:lvlJc w:val="left"/>
      <w:pPr>
        <w:ind w:left="6480" w:hanging="360"/>
      </w:pPr>
      <w:rPr>
        <w:rFonts w:ascii="Courier New" w:hAnsi="Courier New" w:hint="default"/>
      </w:rPr>
    </w:lvl>
    <w:lvl w:ilvl="8" w:tplc="10504904" w:tentative="1">
      <w:start w:val="1"/>
      <w:numFmt w:val="bullet"/>
      <w:lvlText w:val=""/>
      <w:lvlJc w:val="left"/>
      <w:pPr>
        <w:ind w:left="7200" w:hanging="360"/>
      </w:pPr>
      <w:rPr>
        <w:rFonts w:ascii="Wingdings" w:hAnsi="Wingdings" w:hint="default"/>
      </w:rPr>
    </w:lvl>
  </w:abstractNum>
  <w:abstractNum w:abstractNumId="19">
    <w:nsid w:val="6F5444D7"/>
    <w:multiLevelType w:val="hybridMultilevel"/>
    <w:tmpl w:val="B3100476"/>
    <w:lvl w:ilvl="0" w:tplc="8B6E7E92">
      <w:start w:val="1"/>
      <w:numFmt w:val="decimal"/>
      <w:lvlText w:val="%1)"/>
      <w:lvlJc w:val="left"/>
      <w:pPr>
        <w:tabs>
          <w:tab w:val="num" w:pos="420"/>
        </w:tabs>
        <w:ind w:left="420" w:hanging="360"/>
      </w:pPr>
      <w:rPr>
        <w:rFonts w:hint="default"/>
      </w:rPr>
    </w:lvl>
    <w:lvl w:ilvl="1" w:tplc="1312F040">
      <w:start w:val="1"/>
      <w:numFmt w:val="lowerLetter"/>
      <w:lvlText w:val="%2."/>
      <w:lvlJc w:val="left"/>
      <w:pPr>
        <w:tabs>
          <w:tab w:val="num" w:pos="1140"/>
        </w:tabs>
        <w:ind w:left="1140" w:hanging="360"/>
      </w:pPr>
    </w:lvl>
    <w:lvl w:ilvl="2" w:tplc="507ACCD2">
      <w:start w:val="1"/>
      <w:numFmt w:val="lowerRoman"/>
      <w:lvlText w:val="%3."/>
      <w:lvlJc w:val="right"/>
      <w:pPr>
        <w:tabs>
          <w:tab w:val="num" w:pos="1860"/>
        </w:tabs>
        <w:ind w:left="1860" w:hanging="180"/>
      </w:pPr>
    </w:lvl>
    <w:lvl w:ilvl="3" w:tplc="2042C616">
      <w:start w:val="1"/>
      <w:numFmt w:val="decimal"/>
      <w:lvlText w:val="%4."/>
      <w:lvlJc w:val="left"/>
      <w:pPr>
        <w:tabs>
          <w:tab w:val="num" w:pos="2580"/>
        </w:tabs>
        <w:ind w:left="2580" w:hanging="360"/>
      </w:pPr>
    </w:lvl>
    <w:lvl w:ilvl="4" w:tplc="E73CAB1E">
      <w:start w:val="1"/>
      <w:numFmt w:val="lowerLetter"/>
      <w:lvlText w:val="%5."/>
      <w:lvlJc w:val="left"/>
      <w:pPr>
        <w:tabs>
          <w:tab w:val="num" w:pos="3300"/>
        </w:tabs>
        <w:ind w:left="3300" w:hanging="360"/>
      </w:pPr>
    </w:lvl>
    <w:lvl w:ilvl="5" w:tplc="3FC83A00" w:tentative="1">
      <w:start w:val="1"/>
      <w:numFmt w:val="lowerRoman"/>
      <w:lvlText w:val="%6."/>
      <w:lvlJc w:val="right"/>
      <w:pPr>
        <w:tabs>
          <w:tab w:val="num" w:pos="4020"/>
        </w:tabs>
        <w:ind w:left="4020" w:hanging="180"/>
      </w:pPr>
    </w:lvl>
    <w:lvl w:ilvl="6" w:tplc="8B500864" w:tentative="1">
      <w:start w:val="1"/>
      <w:numFmt w:val="decimal"/>
      <w:lvlText w:val="%7."/>
      <w:lvlJc w:val="left"/>
      <w:pPr>
        <w:tabs>
          <w:tab w:val="num" w:pos="4740"/>
        </w:tabs>
        <w:ind w:left="4740" w:hanging="360"/>
      </w:pPr>
    </w:lvl>
    <w:lvl w:ilvl="7" w:tplc="4F028222" w:tentative="1">
      <w:start w:val="1"/>
      <w:numFmt w:val="lowerLetter"/>
      <w:lvlText w:val="%8."/>
      <w:lvlJc w:val="left"/>
      <w:pPr>
        <w:tabs>
          <w:tab w:val="num" w:pos="5460"/>
        </w:tabs>
        <w:ind w:left="5460" w:hanging="360"/>
      </w:pPr>
    </w:lvl>
    <w:lvl w:ilvl="8" w:tplc="F78427C4" w:tentative="1">
      <w:start w:val="1"/>
      <w:numFmt w:val="lowerRoman"/>
      <w:lvlText w:val="%9."/>
      <w:lvlJc w:val="right"/>
      <w:pPr>
        <w:tabs>
          <w:tab w:val="num" w:pos="6180"/>
        </w:tabs>
        <w:ind w:left="6180" w:hanging="180"/>
      </w:pPr>
    </w:lvl>
  </w:abstractNum>
  <w:abstractNum w:abstractNumId="20">
    <w:nsid w:val="73857A36"/>
    <w:multiLevelType w:val="hybridMultilevel"/>
    <w:tmpl w:val="43C8A7B0"/>
    <w:lvl w:ilvl="0" w:tplc="A73EA3D8">
      <w:numFmt w:val="bullet"/>
      <w:lvlText w:val=""/>
      <w:lvlJc w:val="left"/>
      <w:pPr>
        <w:tabs>
          <w:tab w:val="num" w:pos="720"/>
        </w:tabs>
        <w:ind w:left="720" w:hanging="360"/>
      </w:pPr>
      <w:rPr>
        <w:rFonts w:ascii="Symbol" w:eastAsia="Times New Roman" w:hAnsi="Symbol" w:hint="default"/>
        <w:color w:val="auto"/>
        <w:sz w:val="24"/>
      </w:rPr>
    </w:lvl>
    <w:lvl w:ilvl="1" w:tplc="15D8582C">
      <w:start w:val="1"/>
      <w:numFmt w:val="bullet"/>
      <w:lvlText w:val="o"/>
      <w:lvlJc w:val="left"/>
      <w:pPr>
        <w:tabs>
          <w:tab w:val="num" w:pos="1440"/>
        </w:tabs>
        <w:ind w:left="1440" w:hanging="360"/>
      </w:pPr>
      <w:rPr>
        <w:rFonts w:ascii="Courier New" w:hAnsi="Courier New" w:hint="default"/>
      </w:rPr>
    </w:lvl>
    <w:lvl w:ilvl="2" w:tplc="1668DCE2">
      <w:start w:val="1"/>
      <w:numFmt w:val="bullet"/>
      <w:lvlText w:val=""/>
      <w:lvlJc w:val="left"/>
      <w:pPr>
        <w:tabs>
          <w:tab w:val="num" w:pos="2160"/>
        </w:tabs>
        <w:ind w:left="2160" w:hanging="360"/>
      </w:pPr>
      <w:rPr>
        <w:rFonts w:ascii="Wingdings" w:hAnsi="Wingdings" w:hint="default"/>
      </w:rPr>
    </w:lvl>
    <w:lvl w:ilvl="3" w:tplc="5E60E53C">
      <w:start w:val="1"/>
      <w:numFmt w:val="bullet"/>
      <w:lvlText w:val=""/>
      <w:lvlJc w:val="left"/>
      <w:pPr>
        <w:tabs>
          <w:tab w:val="num" w:pos="2880"/>
        </w:tabs>
        <w:ind w:left="2880" w:hanging="360"/>
      </w:pPr>
      <w:rPr>
        <w:rFonts w:ascii="Symbol" w:hAnsi="Symbol" w:hint="default"/>
        <w:color w:val="auto"/>
        <w:sz w:val="24"/>
      </w:rPr>
    </w:lvl>
    <w:lvl w:ilvl="4" w:tplc="CCD6C988" w:tentative="1">
      <w:start w:val="1"/>
      <w:numFmt w:val="bullet"/>
      <w:lvlText w:val="o"/>
      <w:lvlJc w:val="left"/>
      <w:pPr>
        <w:tabs>
          <w:tab w:val="num" w:pos="3600"/>
        </w:tabs>
        <w:ind w:left="3600" w:hanging="360"/>
      </w:pPr>
      <w:rPr>
        <w:rFonts w:ascii="Courier New" w:hAnsi="Courier New" w:hint="default"/>
      </w:rPr>
    </w:lvl>
    <w:lvl w:ilvl="5" w:tplc="14149598" w:tentative="1">
      <w:start w:val="1"/>
      <w:numFmt w:val="bullet"/>
      <w:lvlText w:val=""/>
      <w:lvlJc w:val="left"/>
      <w:pPr>
        <w:tabs>
          <w:tab w:val="num" w:pos="4320"/>
        </w:tabs>
        <w:ind w:left="4320" w:hanging="360"/>
      </w:pPr>
      <w:rPr>
        <w:rFonts w:ascii="Wingdings" w:hAnsi="Wingdings" w:hint="default"/>
      </w:rPr>
    </w:lvl>
    <w:lvl w:ilvl="6" w:tplc="7DCA4018" w:tentative="1">
      <w:start w:val="1"/>
      <w:numFmt w:val="bullet"/>
      <w:lvlText w:val=""/>
      <w:lvlJc w:val="left"/>
      <w:pPr>
        <w:tabs>
          <w:tab w:val="num" w:pos="5040"/>
        </w:tabs>
        <w:ind w:left="5040" w:hanging="360"/>
      </w:pPr>
      <w:rPr>
        <w:rFonts w:ascii="Symbol" w:hAnsi="Symbol" w:hint="default"/>
      </w:rPr>
    </w:lvl>
    <w:lvl w:ilvl="7" w:tplc="2318B694" w:tentative="1">
      <w:start w:val="1"/>
      <w:numFmt w:val="bullet"/>
      <w:lvlText w:val="o"/>
      <w:lvlJc w:val="left"/>
      <w:pPr>
        <w:tabs>
          <w:tab w:val="num" w:pos="5760"/>
        </w:tabs>
        <w:ind w:left="5760" w:hanging="360"/>
      </w:pPr>
      <w:rPr>
        <w:rFonts w:ascii="Courier New" w:hAnsi="Courier New" w:hint="default"/>
      </w:rPr>
    </w:lvl>
    <w:lvl w:ilvl="8" w:tplc="02FE020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16"/>
  </w:num>
  <w:num w:numId="5">
    <w:abstractNumId w:val="10"/>
  </w:num>
  <w:num w:numId="6">
    <w:abstractNumId w:val="5"/>
  </w:num>
  <w:num w:numId="7">
    <w:abstractNumId w:val="18"/>
  </w:num>
  <w:num w:numId="8">
    <w:abstractNumId w:val="0"/>
  </w:num>
  <w:num w:numId="9">
    <w:abstractNumId w:val="1"/>
  </w:num>
  <w:num w:numId="10">
    <w:abstractNumId w:val="2"/>
  </w:num>
  <w:num w:numId="11">
    <w:abstractNumId w:val="20"/>
  </w:num>
  <w:num w:numId="12">
    <w:abstractNumId w:val="19"/>
  </w:num>
  <w:num w:numId="13">
    <w:abstractNumId w:val="8"/>
  </w:num>
  <w:num w:numId="14">
    <w:abstractNumId w:val="7"/>
  </w:num>
  <w:num w:numId="15">
    <w:abstractNumId w:val="11"/>
  </w:num>
  <w:num w:numId="16">
    <w:abstractNumId w:val="14"/>
  </w:num>
  <w:num w:numId="17">
    <w:abstractNumId w:val="15"/>
  </w:num>
  <w:num w:numId="18">
    <w:abstractNumId w:val="17"/>
  </w:num>
  <w:num w:numId="19">
    <w:abstractNumId w:val="13"/>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04EA"/>
    <w:rsid w:val="005C1F7F"/>
    <w:rsid w:val="00660436"/>
    <w:rsid w:val="007604EA"/>
    <w:rsid w:val="008D4973"/>
    <w:rsid w:val="009C6F77"/>
    <w:rsid w:val="00CB4AD2"/>
    <w:rsid w:val="00E31CDD"/>
    <w:rsid w:val="00EC4D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BF5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lang w:eastAsia="ja-JP"/>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autoSpaceDE w:val="0"/>
      <w:autoSpaceDN w:val="0"/>
      <w:adjustRightInd w:val="0"/>
      <w:jc w:val="center"/>
      <w:outlineLvl w:val="1"/>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nr-xw-nr">
    <w:name w:val="nr-xw-nr"/>
    <w:basedOn w:val="DefaultParagraphFont"/>
  </w:style>
  <w:style w:type="paragraph" w:styleId="BodyTextIndent">
    <w:name w:val="Body Text Indent"/>
    <w:basedOn w:val="Normal"/>
    <w:pPr>
      <w:ind w:left="360"/>
    </w:pPr>
    <w:rPr>
      <w:color w:val="000000"/>
    </w:rPr>
  </w:style>
  <w:style w:type="paragraph" w:styleId="BlockText">
    <w:name w:val="Block Text"/>
    <w:basedOn w:val="Normal"/>
    <w:pPr>
      <w:ind w:left="540" w:right="720"/>
    </w:pPr>
    <w:rPr>
      <w:rFonts w:ascii="Times New Roman" w:hAnsi="Times New Roman"/>
    </w:rPr>
  </w:style>
  <w:style w:type="paragraph" w:styleId="BodyText">
    <w:name w:val="Body Text"/>
    <w:basedOn w:val="Normal"/>
    <w:pPr>
      <w:ind w:right="720"/>
    </w:pPr>
    <w:rPr>
      <w:rFonts w:ascii="Times New Roman" w:hAnsi="Times New Roman"/>
      <w:color w:val="000000"/>
    </w:rPr>
  </w:style>
  <w:style w:type="paragraph" w:styleId="FootnoteText">
    <w:name w:val="footnote text"/>
    <w:basedOn w:val="Normal"/>
  </w:style>
  <w:style w:type="character" w:styleId="FootnoteReference">
    <w:name w:val="footnote reference"/>
    <w:rPr>
      <w:vertAlign w:val="superscript"/>
    </w:rPr>
  </w:style>
  <w:style w:type="paragraph" w:styleId="BalloonText">
    <w:name w:val="Balloon Text"/>
    <w:basedOn w:val="Normal"/>
    <w:link w:val="BalloonTextChar"/>
    <w:uiPriority w:val="99"/>
    <w:semiHidden/>
    <w:unhideWhenUsed/>
    <w:rsid w:val="002237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74C"/>
    <w:rPr>
      <w:rFonts w:ascii="Lucida Grande" w:hAnsi="Lucida Grande" w:cs="Lucida Grande"/>
      <w:sz w:val="18"/>
      <w:szCs w:val="18"/>
      <w:lang w:eastAsia="ja-JP"/>
    </w:rPr>
  </w:style>
  <w:style w:type="paragraph" w:styleId="ListParagraph">
    <w:name w:val="List Paragraph"/>
    <w:basedOn w:val="Normal"/>
    <w:uiPriority w:val="34"/>
    <w:qFormat/>
    <w:rsid w:val="0022374C"/>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043613"/>
    <w:rPr>
      <w:color w:val="800080" w:themeColor="followedHyperlink"/>
      <w:u w:val="single"/>
    </w:rPr>
  </w:style>
  <w:style w:type="character" w:customStyle="1" w:styleId="apple-style-span">
    <w:name w:val="apple-style-span"/>
    <w:basedOn w:val="DefaultParagraphFont"/>
    <w:rsid w:val="004977F2"/>
  </w:style>
  <w:style w:type="character" w:styleId="CommentReference">
    <w:name w:val="annotation reference"/>
    <w:basedOn w:val="DefaultParagraphFont"/>
    <w:uiPriority w:val="99"/>
    <w:semiHidden/>
    <w:unhideWhenUsed/>
    <w:rsid w:val="00203FBE"/>
    <w:rPr>
      <w:sz w:val="18"/>
      <w:szCs w:val="18"/>
    </w:rPr>
  </w:style>
  <w:style w:type="paragraph" w:styleId="CommentText">
    <w:name w:val="annotation text"/>
    <w:basedOn w:val="Normal"/>
    <w:link w:val="CommentTextChar"/>
    <w:uiPriority w:val="99"/>
    <w:semiHidden/>
    <w:unhideWhenUsed/>
    <w:rsid w:val="00203FBE"/>
    <w:rPr>
      <w:szCs w:val="24"/>
    </w:rPr>
  </w:style>
  <w:style w:type="character" w:customStyle="1" w:styleId="CommentTextChar">
    <w:name w:val="Comment Text Char"/>
    <w:basedOn w:val="DefaultParagraphFont"/>
    <w:link w:val="CommentText"/>
    <w:uiPriority w:val="99"/>
    <w:semiHidden/>
    <w:rsid w:val="00203FBE"/>
    <w:rPr>
      <w:rFonts w:ascii="Times" w:hAnsi="Times"/>
      <w:sz w:val="24"/>
      <w:szCs w:val="24"/>
      <w:lang w:eastAsia="ja-JP"/>
    </w:rPr>
  </w:style>
  <w:style w:type="paragraph" w:styleId="CommentSubject">
    <w:name w:val="annotation subject"/>
    <w:basedOn w:val="CommentText"/>
    <w:next w:val="CommentText"/>
    <w:link w:val="CommentSubjectChar"/>
    <w:uiPriority w:val="99"/>
    <w:semiHidden/>
    <w:unhideWhenUsed/>
    <w:rsid w:val="00203FBE"/>
    <w:rPr>
      <w:b/>
      <w:bCs/>
      <w:sz w:val="20"/>
      <w:szCs w:val="20"/>
    </w:rPr>
  </w:style>
  <w:style w:type="character" w:customStyle="1" w:styleId="CommentSubjectChar">
    <w:name w:val="Comment Subject Char"/>
    <w:basedOn w:val="CommentTextChar"/>
    <w:link w:val="CommentSubject"/>
    <w:uiPriority w:val="99"/>
    <w:semiHidden/>
    <w:rsid w:val="00203FBE"/>
    <w:rPr>
      <w:rFonts w:ascii="Times" w:hAnsi="Times"/>
      <w:b/>
      <w:bCs/>
      <w:sz w:val="24"/>
      <w:szCs w:val="24"/>
      <w:lang w:eastAsia="ja-JP"/>
    </w:rPr>
  </w:style>
  <w:style w:type="table" w:styleId="TableGrid">
    <w:name w:val="Table Grid"/>
    <w:basedOn w:val="TableNormal"/>
    <w:uiPriority w:val="59"/>
    <w:rsid w:val="006638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32016"/>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OC1">
    <w:name w:val="toc 1"/>
    <w:basedOn w:val="Normal"/>
    <w:next w:val="Normal"/>
    <w:autoRedefine/>
    <w:uiPriority w:val="39"/>
    <w:unhideWhenUsed/>
    <w:rsid w:val="00A32016"/>
    <w:pPr>
      <w:spacing w:before="120"/>
    </w:pPr>
    <w:rPr>
      <w:rFonts w:asciiTheme="minorHAnsi" w:hAnsiTheme="minorHAnsi"/>
      <w:b/>
      <w:szCs w:val="24"/>
    </w:rPr>
  </w:style>
  <w:style w:type="paragraph" w:styleId="TOC2">
    <w:name w:val="toc 2"/>
    <w:basedOn w:val="Normal"/>
    <w:next w:val="Normal"/>
    <w:autoRedefine/>
    <w:uiPriority w:val="39"/>
    <w:semiHidden/>
    <w:unhideWhenUsed/>
    <w:rsid w:val="00A32016"/>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A32016"/>
    <w:pPr>
      <w:ind w:left="480"/>
    </w:pPr>
    <w:rPr>
      <w:rFonts w:asciiTheme="minorHAnsi" w:hAnsiTheme="minorHAnsi"/>
      <w:sz w:val="22"/>
      <w:szCs w:val="22"/>
    </w:rPr>
  </w:style>
  <w:style w:type="paragraph" w:styleId="TOC4">
    <w:name w:val="toc 4"/>
    <w:basedOn w:val="Normal"/>
    <w:next w:val="Normal"/>
    <w:autoRedefine/>
    <w:uiPriority w:val="39"/>
    <w:semiHidden/>
    <w:unhideWhenUsed/>
    <w:rsid w:val="00A32016"/>
    <w:pPr>
      <w:ind w:left="720"/>
    </w:pPr>
    <w:rPr>
      <w:rFonts w:asciiTheme="minorHAnsi" w:hAnsiTheme="minorHAnsi"/>
      <w:sz w:val="20"/>
    </w:rPr>
  </w:style>
  <w:style w:type="paragraph" w:styleId="TOC5">
    <w:name w:val="toc 5"/>
    <w:basedOn w:val="Normal"/>
    <w:next w:val="Normal"/>
    <w:autoRedefine/>
    <w:uiPriority w:val="39"/>
    <w:semiHidden/>
    <w:unhideWhenUsed/>
    <w:rsid w:val="00A32016"/>
    <w:pPr>
      <w:ind w:left="960"/>
    </w:pPr>
    <w:rPr>
      <w:rFonts w:asciiTheme="minorHAnsi" w:hAnsiTheme="minorHAnsi"/>
      <w:sz w:val="20"/>
    </w:rPr>
  </w:style>
  <w:style w:type="paragraph" w:styleId="TOC6">
    <w:name w:val="toc 6"/>
    <w:basedOn w:val="Normal"/>
    <w:next w:val="Normal"/>
    <w:autoRedefine/>
    <w:uiPriority w:val="39"/>
    <w:semiHidden/>
    <w:unhideWhenUsed/>
    <w:rsid w:val="00A32016"/>
    <w:pPr>
      <w:ind w:left="1200"/>
    </w:pPr>
    <w:rPr>
      <w:rFonts w:asciiTheme="minorHAnsi" w:hAnsiTheme="minorHAnsi"/>
      <w:sz w:val="20"/>
    </w:rPr>
  </w:style>
  <w:style w:type="paragraph" w:styleId="TOC7">
    <w:name w:val="toc 7"/>
    <w:basedOn w:val="Normal"/>
    <w:next w:val="Normal"/>
    <w:autoRedefine/>
    <w:uiPriority w:val="39"/>
    <w:semiHidden/>
    <w:unhideWhenUsed/>
    <w:rsid w:val="00A32016"/>
    <w:pPr>
      <w:ind w:left="1440"/>
    </w:pPr>
    <w:rPr>
      <w:rFonts w:asciiTheme="minorHAnsi" w:hAnsiTheme="minorHAnsi"/>
      <w:sz w:val="20"/>
    </w:rPr>
  </w:style>
  <w:style w:type="paragraph" w:styleId="TOC8">
    <w:name w:val="toc 8"/>
    <w:basedOn w:val="Normal"/>
    <w:next w:val="Normal"/>
    <w:autoRedefine/>
    <w:uiPriority w:val="39"/>
    <w:semiHidden/>
    <w:unhideWhenUsed/>
    <w:rsid w:val="00A32016"/>
    <w:pPr>
      <w:ind w:left="1680"/>
    </w:pPr>
    <w:rPr>
      <w:rFonts w:asciiTheme="minorHAnsi" w:hAnsiTheme="minorHAnsi"/>
      <w:sz w:val="20"/>
    </w:rPr>
  </w:style>
  <w:style w:type="paragraph" w:styleId="TOC9">
    <w:name w:val="toc 9"/>
    <w:basedOn w:val="Normal"/>
    <w:next w:val="Normal"/>
    <w:autoRedefine/>
    <w:uiPriority w:val="39"/>
    <w:semiHidden/>
    <w:unhideWhenUsed/>
    <w:rsid w:val="00A32016"/>
    <w:pPr>
      <w:ind w:left="1920"/>
    </w:pPr>
    <w:rPr>
      <w:rFonts w:asciiTheme="minorHAnsi" w:hAnsiTheme="minorHAnsi"/>
      <w:sz w:val="20"/>
    </w:rPr>
  </w:style>
  <w:style w:type="character" w:styleId="PageNumber">
    <w:name w:val="page number"/>
    <w:basedOn w:val="DefaultParagraphFont"/>
    <w:uiPriority w:val="99"/>
    <w:semiHidden/>
    <w:unhideWhenUsed/>
    <w:rsid w:val="00834F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internationalrivers.org/en/publications" TargetMode="External"/><Relationship Id="rId21" Type="http://schemas.openxmlformats.org/officeDocument/2006/relationships/hyperlink" Target="http://www.nature.org/ourinitiatives/habitats/riverslakes/explore/rivers-and-lakes-the-heartbeat-of-a-river.xml" TargetMode="External"/><Relationship Id="rId22" Type="http://schemas.openxmlformats.org/officeDocument/2006/relationships/hyperlink" Target="http://www.americanrivers.org/our-work/restoring-rivers/dams/background/10-ways.html" TargetMode="External"/><Relationship Id="rId23" Type="http://schemas.openxmlformats.org/officeDocument/2006/relationships/hyperlink" Target="http://www.internationalrivers.org/en/node/3750"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1.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internationalrivers.org" TargetMode="External"/><Relationship Id="rId11" Type="http://schemas.openxmlformats.org/officeDocument/2006/relationships/hyperlink" Target="mailto:katy@internationalrivers.org" TargetMode="External"/><Relationship Id="rId12" Type="http://schemas.openxmlformats.org/officeDocument/2006/relationships/hyperlink" Target="http://www.internationalrivers.org/node/4343" TargetMode="External"/><Relationship Id="rId13" Type="http://schemas.openxmlformats.org/officeDocument/2006/relationships/hyperlink" Target="mailto:katy@internationalrivers.org" TargetMode="External"/><Relationship Id="rId14" Type="http://schemas.openxmlformats.org/officeDocument/2006/relationships/hyperlink" Target="http://www.google.com/intl/en/earth/download/ge/agree.html" TargetMode="External"/><Relationship Id="rId15" Type="http://schemas.openxmlformats.org/officeDocument/2006/relationships/hyperlink" Target="http://ia700807.us.archive.org/0/items/WrongClimateForDammingRivers/Wrong_Climate_for_Damming_Rivers_rc1.kmz" TargetMode="External"/><Relationship Id="rId16" Type="http://schemas.openxmlformats.org/officeDocument/2006/relationships/hyperlink" Target="http://www.internationalrivers.org/campaigns/wrong-climate-for-damming-rivers" TargetMode="External"/><Relationship Id="rId17" Type="http://schemas.openxmlformats.org/officeDocument/2006/relationships/hyperlink" Target="http://www.internationalrivers.org/node/2104" TargetMode="External"/><Relationship Id="rId18" Type="http://schemas.openxmlformats.org/officeDocument/2006/relationships/hyperlink" Target="http://www.oregonbusiness.com/articles/105-november-2011/6057-klamath-dam-removal-uncertain" TargetMode="External"/><Relationship Id="rId19" Type="http://schemas.openxmlformats.org/officeDocument/2006/relationships/hyperlink" Target="http://www.times-standard.com/localnews/ci_1895190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846E-D381-214C-9CC4-F4869BAB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3943</Words>
  <Characters>22479</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Dear Friend,</vt:lpstr>
    </vt:vector>
  </TitlesOfParts>
  <Company>DA</Company>
  <LinksUpToDate>false</LinksUpToDate>
  <CharactersWithSpaces>26370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Friend,</dc:title>
  <dc:creator>general use</dc:creator>
  <cp:lastModifiedBy>Katy Yan</cp:lastModifiedBy>
  <cp:revision>62</cp:revision>
  <cp:lastPrinted>2012-03-29T00:00:00Z</cp:lastPrinted>
  <dcterms:created xsi:type="dcterms:W3CDTF">2012-03-28T23:27:00Z</dcterms:created>
  <dcterms:modified xsi:type="dcterms:W3CDTF">2012-05-03T22:16:00Z</dcterms:modified>
</cp:coreProperties>
</file>